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</w:pPr>
            <w:r>
              <w:t xml:space="preserve">Risk Assessment for: </w:t>
            </w:r>
            <w:r w:rsidR="00A2298A" w:rsidRPr="00A2298A">
              <w:rPr>
                <w:b/>
              </w:rPr>
              <w:t>Fieldwork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A2298A">
              <w:rPr>
                <w:b/>
                <w:lang w:eastAsia="en-GB"/>
              </w:rPr>
              <w:t>OV017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8"/>
        <w:gridCol w:w="2411"/>
        <w:gridCol w:w="3546"/>
        <w:gridCol w:w="3678"/>
        <w:gridCol w:w="7"/>
        <w:gridCol w:w="1418"/>
        <w:gridCol w:w="18"/>
        <w:gridCol w:w="549"/>
        <w:gridCol w:w="425"/>
        <w:gridCol w:w="567"/>
        <w:gridCol w:w="1418"/>
      </w:tblGrid>
      <w:tr w:rsidR="00C764C9" w:rsidRPr="008A367E" w:rsidTr="00782BDE">
        <w:trPr>
          <w:trHeight w:val="825"/>
          <w:tblHeader/>
          <w:jc w:val="center"/>
        </w:trPr>
        <w:tc>
          <w:tcPr>
            <w:tcW w:w="1698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11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546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78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gridSpan w:val="2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4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782BDE">
        <w:trPr>
          <w:trHeight w:val="395"/>
          <w:tblHeader/>
          <w:jc w:val="center"/>
        </w:trPr>
        <w:tc>
          <w:tcPr>
            <w:tcW w:w="1698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11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546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78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gridSpan w:val="2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gridSpan w:val="2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782BDE">
        <w:trPr>
          <w:trHeight w:val="680"/>
          <w:jc w:val="center"/>
        </w:trPr>
        <w:tc>
          <w:tcPr>
            <w:tcW w:w="15735" w:type="dxa"/>
            <w:gridSpan w:val="11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A2298A" w:rsidRPr="00782BDE" w:rsidTr="00782BDE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Moving vehicular traffic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Collision with moving vehicle / impact with solid object.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782BDE">
            <w:pPr>
              <w:pStyle w:val="BodyTextIndent"/>
              <w:numPr>
                <w:ilvl w:val="0"/>
                <w:numId w:val="10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Staff positioned at strategic intervals between pupil groups to guide groups with regard to traffic movements.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0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782BDE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782BDE">
              <w:rPr>
                <w:rFonts w:ascii="Arial" w:hAnsi="Arial" w:cs="Arial"/>
                <w:sz w:val="22"/>
                <w:szCs w:val="22"/>
              </w:rPr>
              <w:t xml:space="preserve"> guidance followed.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A2298A" w:rsidRPr="00782BDE" w:rsidTr="00782BDE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b/>
                <w:sz w:val="22"/>
                <w:szCs w:val="22"/>
                <w:lang w:eastAsia="en-GB"/>
              </w:rPr>
              <w:t>Uneven surfaces / falls from height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Slips, trips, and falls on same level or different levels.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782BDE">
            <w:pPr>
              <w:pStyle w:val="BodyTextIndent"/>
              <w:numPr>
                <w:ilvl w:val="0"/>
                <w:numId w:val="11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Group leader to brief all pupils, staff, and voluntary helpers on all hazards.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A2298A" w:rsidRPr="00782BDE" w:rsidTr="00782BDE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b/>
                <w:sz w:val="22"/>
                <w:szCs w:val="22"/>
                <w:lang w:eastAsia="en-GB"/>
              </w:rPr>
              <w:t>Horseplay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Pupils.</w:t>
            </w:r>
          </w:p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Inappropriate behaviour / horseplay.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782BDE">
            <w:pPr>
              <w:pStyle w:val="BodyTextIndent"/>
              <w:numPr>
                <w:ilvl w:val="0"/>
                <w:numId w:val="11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Pupils briefed and monitored on codes of conduct throughout stay.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1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Supervision by competent, trained and qualified staff at correct ratio.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A2298A" w:rsidRPr="00782BDE" w:rsidTr="00782BDE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b/>
                <w:sz w:val="22"/>
                <w:szCs w:val="22"/>
                <w:lang w:eastAsia="en-GB"/>
              </w:rPr>
              <w:t>Group splitting up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Pupils.</w:t>
            </w:r>
          </w:p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Getting lost / abduction.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782BDE">
            <w:pPr>
              <w:pStyle w:val="BodyTextIndent"/>
              <w:numPr>
                <w:ilvl w:val="0"/>
                <w:numId w:val="12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 xml:space="preserve">Head count at every meal. 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2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Pupils instructed to walkabout in minimum group No. of (to be determined by age and ability).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2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Pupils instructed to meet at predetermined time intervals.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2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Pupils briefed on how to contact members of staff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A2298A" w:rsidRPr="00782BDE" w:rsidTr="00782BDE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Accidents / injuries / illnesses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Accidents / injuries / illness during visit.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782BDE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Supervision by competent, trained and qualified staff at the correct ratio.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Good operating procedures based on experience and risk assessment.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3"/>
              </w:numPr>
              <w:spacing w:after="60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Accident and emergency procedures known to all pupils, staff and voluntary helpers.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A2298A" w:rsidRPr="00782BDE" w:rsidTr="00782BDE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b/>
                <w:sz w:val="22"/>
                <w:szCs w:val="22"/>
                <w:lang w:eastAsia="en-GB"/>
              </w:rPr>
              <w:t>Proximity to water.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Drowning.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782BDE">
            <w:pPr>
              <w:pStyle w:val="BodyTextIndent"/>
              <w:numPr>
                <w:ilvl w:val="0"/>
                <w:numId w:val="14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Appropriate protective clothing and footwear worn for the venue / weather / activity.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4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Be prepared to change planned activity in adverse conditions.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A2298A" w:rsidRPr="00782BDE" w:rsidTr="00782BDE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b/>
                <w:sz w:val="22"/>
                <w:szCs w:val="22"/>
                <w:lang w:eastAsia="en-GB"/>
              </w:rPr>
              <w:t>Rise in water levels, rivers, or incoming tides.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Drowning.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782BDE">
            <w:pPr>
              <w:pStyle w:val="BodyTextIndent"/>
              <w:numPr>
                <w:ilvl w:val="0"/>
                <w:numId w:val="15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Detailed weather forecast including tide times for coastal locations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5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Careful site choice for river studies taking into account forecast and recent rainfall.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A2298A" w:rsidRPr="00782BDE" w:rsidTr="00782BDE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b/>
                <w:sz w:val="22"/>
                <w:szCs w:val="22"/>
                <w:lang w:eastAsia="en-GB"/>
              </w:rPr>
              <w:t>Injuries from equipment, for instance ranging poles, geology hammers.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Injuries from using equipment.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782BDE">
            <w:pPr>
              <w:pStyle w:val="BodyTextIndent"/>
              <w:numPr>
                <w:ilvl w:val="0"/>
                <w:numId w:val="16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Young people briefed and supervised re safe use of equipment</w:t>
            </w:r>
          </w:p>
          <w:p w:rsidR="00782BDE" w:rsidRDefault="00A2298A" w:rsidP="00782BDE">
            <w:pPr>
              <w:pStyle w:val="BodyTextIndent"/>
              <w:numPr>
                <w:ilvl w:val="0"/>
                <w:numId w:val="16"/>
              </w:num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Eye protection if using geology hammers.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6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bookmarkStart w:id="3" w:name="_GoBack"/>
            <w:bookmarkEnd w:id="3"/>
            <w:r w:rsidRPr="00782BDE">
              <w:rPr>
                <w:rFonts w:ascii="Arial" w:hAnsi="Arial" w:cs="Arial"/>
                <w:sz w:val="22"/>
                <w:szCs w:val="22"/>
              </w:rPr>
              <w:lastRenderedPageBreak/>
              <w:t>Helmets for participants operating at base of cliffs (e.g. geology trips).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pStyle w:val="BodyTextIndent"/>
              <w:spacing w:after="12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A2298A" w:rsidRPr="00782BDE" w:rsidTr="00782BDE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b/>
                <w:sz w:val="22"/>
                <w:szCs w:val="22"/>
                <w:lang w:eastAsia="en-GB"/>
              </w:rPr>
              <w:t>Water borne diseases / pollution.</w:t>
            </w:r>
          </w:p>
          <w:p w:rsidR="00A2298A" w:rsidRPr="00782BDE" w:rsidRDefault="00A2298A" w:rsidP="00A2298A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Illness.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782BDE">
            <w:pPr>
              <w:pStyle w:val="BodyTextIndent"/>
              <w:numPr>
                <w:ilvl w:val="0"/>
                <w:numId w:val="16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WCA / Environment agency consulted re pollution and environmental issues prior to site use</w:t>
            </w:r>
          </w:p>
          <w:p w:rsidR="00A2298A" w:rsidRPr="00782BDE" w:rsidRDefault="00A2298A" w:rsidP="00782BDE">
            <w:pPr>
              <w:pStyle w:val="BodyTextIndent"/>
              <w:numPr>
                <w:ilvl w:val="0"/>
                <w:numId w:val="16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Hands washed in clean water prior to eating if water quality is believed to be suspect.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  <w:tr w:rsidR="00A2298A" w:rsidRPr="00782BDE" w:rsidTr="00782BDE">
        <w:trPr>
          <w:trHeight w:val="277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b/>
                <w:sz w:val="22"/>
                <w:szCs w:val="22"/>
                <w:lang w:eastAsia="en-GB"/>
              </w:rPr>
              <w:t>Environmental damage by groups.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Pupils, staff and voluntary helpers.</w:t>
            </w:r>
          </w:p>
          <w:p w:rsidR="00A2298A" w:rsidRPr="00782BDE" w:rsidRDefault="00A2298A" w:rsidP="002B0713">
            <w:pPr>
              <w:spacing w:after="60"/>
              <w:rPr>
                <w:rFonts w:cs="Arial"/>
                <w:sz w:val="22"/>
                <w:szCs w:val="22"/>
                <w:lang w:eastAsia="en-GB"/>
              </w:rPr>
            </w:pPr>
            <w:r w:rsidRPr="00782BDE">
              <w:rPr>
                <w:rFonts w:cs="Arial"/>
                <w:sz w:val="22"/>
                <w:szCs w:val="22"/>
                <w:lang w:eastAsia="en-GB"/>
              </w:rPr>
              <w:t>Environmental damage.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782BDE">
            <w:pPr>
              <w:pStyle w:val="BodyTextIndent"/>
              <w:numPr>
                <w:ilvl w:val="0"/>
                <w:numId w:val="16"/>
              </w:numPr>
              <w:spacing w:after="60"/>
              <w:rPr>
                <w:rFonts w:ascii="Arial" w:hAnsi="Arial" w:cs="Arial"/>
                <w:sz w:val="22"/>
                <w:szCs w:val="22"/>
              </w:rPr>
            </w:pPr>
            <w:r w:rsidRPr="00782BDE">
              <w:rPr>
                <w:rFonts w:ascii="Arial" w:hAnsi="Arial" w:cs="Arial"/>
                <w:sz w:val="22"/>
                <w:szCs w:val="22"/>
              </w:rPr>
              <w:t>Avoid damage to environment (e.g. soil pits, collection of samples etc.), particularly in sensitive areas for instance SSSIs, nature reserves.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A2298A">
            <w:pPr>
              <w:pStyle w:val="BodyTextIndent"/>
              <w:spacing w:after="60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98A" w:rsidRPr="00782BDE" w:rsidRDefault="00A2298A" w:rsidP="002B0713">
            <w:pPr>
              <w:spacing w:after="120"/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</w:tr>
    </w:tbl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782BDE">
      <w:headerReference w:type="default" r:id="rId8"/>
      <w:footerReference w:type="default" r:id="rId9"/>
      <w:headerReference w:type="first" r:id="rId10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DF1" w:rsidRDefault="00523DF1" w:rsidP="00874BB6">
      <w:r>
        <w:separator/>
      </w:r>
    </w:p>
    <w:p w:rsidR="00523DF1" w:rsidRDefault="00523DF1" w:rsidP="00874BB6"/>
  </w:endnote>
  <w:endnote w:type="continuationSeparator" w:id="0">
    <w:p w:rsidR="00523DF1" w:rsidRDefault="00523DF1" w:rsidP="00874BB6">
      <w:r>
        <w:continuationSeparator/>
      </w:r>
    </w:p>
    <w:p w:rsidR="00523DF1" w:rsidRDefault="00523DF1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DF1" w:rsidRDefault="00523DF1" w:rsidP="00874BB6">
      <w:r>
        <w:separator/>
      </w:r>
    </w:p>
    <w:p w:rsidR="00523DF1" w:rsidRDefault="00523DF1" w:rsidP="00874BB6"/>
  </w:footnote>
  <w:footnote w:type="continuationSeparator" w:id="0">
    <w:p w:rsidR="00523DF1" w:rsidRDefault="00523DF1" w:rsidP="00874BB6">
      <w:r>
        <w:continuationSeparator/>
      </w:r>
    </w:p>
    <w:p w:rsidR="00523DF1" w:rsidRDefault="00523DF1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D0616"/>
    <w:multiLevelType w:val="hybridMultilevel"/>
    <w:tmpl w:val="8566FE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DE7AB5"/>
    <w:multiLevelType w:val="hybridMultilevel"/>
    <w:tmpl w:val="7276A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8109BD"/>
    <w:multiLevelType w:val="hybridMultilevel"/>
    <w:tmpl w:val="A8427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F0124"/>
    <w:multiLevelType w:val="hybridMultilevel"/>
    <w:tmpl w:val="7B3297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3A1B8D"/>
    <w:multiLevelType w:val="hybridMultilevel"/>
    <w:tmpl w:val="4002FA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C119EF"/>
    <w:multiLevelType w:val="hybridMultilevel"/>
    <w:tmpl w:val="27C63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77C2AEB"/>
    <w:multiLevelType w:val="hybridMultilevel"/>
    <w:tmpl w:val="7D024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3"/>
  </w:num>
  <w:num w:numId="5">
    <w:abstractNumId w:val="4"/>
  </w:num>
  <w:num w:numId="6">
    <w:abstractNumId w:val="15"/>
  </w:num>
  <w:num w:numId="7">
    <w:abstractNumId w:val="10"/>
  </w:num>
  <w:num w:numId="8">
    <w:abstractNumId w:val="11"/>
  </w:num>
  <w:num w:numId="9">
    <w:abstractNumId w:val="1"/>
  </w:num>
  <w:num w:numId="10">
    <w:abstractNumId w:val="14"/>
  </w:num>
  <w:num w:numId="11">
    <w:abstractNumId w:val="6"/>
  </w:num>
  <w:num w:numId="12">
    <w:abstractNumId w:val="5"/>
  </w:num>
  <w:num w:numId="13">
    <w:abstractNumId w:val="3"/>
  </w:num>
  <w:num w:numId="14">
    <w:abstractNumId w:val="8"/>
  </w:num>
  <w:num w:numId="15">
    <w:abstractNumId w:val="12"/>
  </w:num>
  <w:num w:numId="1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DF1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23DF1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2BDE"/>
    <w:rsid w:val="00784392"/>
    <w:rsid w:val="007938CF"/>
    <w:rsid w:val="007D688D"/>
    <w:rsid w:val="007F37F9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9E1C9F"/>
    <w:rsid w:val="00A12F63"/>
    <w:rsid w:val="00A2298A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96F5B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B2E26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0163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AA760EDA-BE23-4AAE-8C7D-A0AC99ABC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F7BD9-96C2-4991-B6BA-9D79B680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54</TotalTime>
  <Pages>4</Pages>
  <Words>611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6</cp:revision>
  <cp:lastPrinted>2017-10-02T20:03:00Z</cp:lastPrinted>
  <dcterms:created xsi:type="dcterms:W3CDTF">2019-02-26T10:01:00Z</dcterms:created>
  <dcterms:modified xsi:type="dcterms:W3CDTF">2019-03-03T19:22:00Z</dcterms:modified>
</cp:coreProperties>
</file>