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 w:rsidR="006269F6">
              <w:rPr>
                <w:lang w:eastAsia="en-GB"/>
              </w:rPr>
              <w:t>Whole School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September 2024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Richard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</w:t>
            </w:r>
            <w:r w:rsidR="006269F6">
              <w:rPr>
                <w:b/>
                <w:lang w:eastAsia="en-GB"/>
              </w:rPr>
              <w:t>2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55662" w:rsidRPr="00D60DF2" w:rsidTr="005C71D1">
        <w:trPr>
          <w:trHeight w:val="680"/>
          <w:jc w:val="center"/>
        </w:trPr>
        <w:tc>
          <w:tcPr>
            <w:tcW w:w="1694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Incorrect footwear causing slip/trip/fall</w:t>
            </w:r>
          </w:p>
        </w:tc>
        <w:tc>
          <w:tcPr>
            <w:tcW w:w="2409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All staff/pupils</w:t>
            </w:r>
          </w:p>
        </w:tc>
        <w:tc>
          <w:tcPr>
            <w:tcW w:w="3612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Staff and pupils wear sports footwear for PE</w:t>
            </w:r>
          </w:p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Site manager wears safety footwear</w:t>
            </w:r>
          </w:p>
        </w:tc>
        <w:tc>
          <w:tcPr>
            <w:tcW w:w="3613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 xml:space="preserve">Training for all about need for safe footwear </w:t>
            </w:r>
          </w:p>
        </w:tc>
        <w:tc>
          <w:tcPr>
            <w:tcW w:w="1425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All staff including site manager – immediately</w:t>
            </w:r>
          </w:p>
        </w:tc>
        <w:tc>
          <w:tcPr>
            <w:tcW w:w="519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418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B55662" w:rsidRPr="00D60DF2" w:rsidTr="005C71D1">
        <w:trPr>
          <w:trHeight w:val="680"/>
          <w:jc w:val="center"/>
        </w:trPr>
        <w:tc>
          <w:tcPr>
            <w:tcW w:w="1694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Slippy floors due to water/ice/food</w:t>
            </w:r>
          </w:p>
        </w:tc>
        <w:tc>
          <w:tcPr>
            <w:tcW w:w="2409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All staff/pupils</w:t>
            </w:r>
          </w:p>
        </w:tc>
        <w:tc>
          <w:tcPr>
            <w:tcW w:w="3612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Hazard signs used</w:t>
            </w:r>
          </w:p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 xml:space="preserve">Immediate clearance </w:t>
            </w:r>
            <w:proofErr w:type="gramStart"/>
            <w:r w:rsidRPr="00B55662">
              <w:rPr>
                <w:rFonts w:ascii="Arial" w:hAnsi="Arial" w:cs="Arial"/>
                <w:sz w:val="22"/>
                <w:szCs w:val="22"/>
              </w:rPr>
              <w:t>where</w:t>
            </w:r>
            <w:proofErr w:type="gramEnd"/>
            <w:r w:rsidRPr="00B55662">
              <w:rPr>
                <w:rFonts w:ascii="Arial" w:hAnsi="Arial" w:cs="Arial"/>
                <w:sz w:val="22"/>
                <w:szCs w:val="22"/>
              </w:rPr>
              <w:t xml:space="preserve"> notified</w:t>
            </w:r>
          </w:p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lastRenderedPageBreak/>
              <w:t>Path cleared by sanding/salting when icy</w:t>
            </w:r>
          </w:p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Safety procedures taught</w:t>
            </w:r>
          </w:p>
        </w:tc>
        <w:tc>
          <w:tcPr>
            <w:tcW w:w="3613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lastRenderedPageBreak/>
              <w:t xml:space="preserve">Reporting of potential hazards to be encouraged </w:t>
            </w:r>
            <w:r w:rsidRPr="00B55662">
              <w:rPr>
                <w:rFonts w:ascii="Arial" w:hAnsi="Arial" w:cs="Arial"/>
                <w:sz w:val="22"/>
                <w:szCs w:val="22"/>
              </w:rPr>
              <w:lastRenderedPageBreak/>
              <w:t>and route for reporting (site manager or administrator)</w:t>
            </w:r>
          </w:p>
        </w:tc>
        <w:tc>
          <w:tcPr>
            <w:tcW w:w="1425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lastRenderedPageBreak/>
              <w:t xml:space="preserve">All staff including site </w:t>
            </w:r>
            <w:r w:rsidRPr="00B55662">
              <w:rPr>
                <w:rFonts w:cs="Arial"/>
                <w:sz w:val="22"/>
                <w:szCs w:val="22"/>
                <w:lang w:eastAsia="en-GB"/>
              </w:rPr>
              <w:lastRenderedPageBreak/>
              <w:t>manager – immediately</w:t>
            </w:r>
          </w:p>
        </w:tc>
        <w:tc>
          <w:tcPr>
            <w:tcW w:w="519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lastRenderedPageBreak/>
              <w:t>2</w:t>
            </w:r>
          </w:p>
        </w:tc>
        <w:tc>
          <w:tcPr>
            <w:tcW w:w="520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0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418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B55662" w:rsidRPr="00D60DF2" w:rsidTr="005C71D1">
        <w:trPr>
          <w:trHeight w:val="680"/>
          <w:jc w:val="center"/>
        </w:trPr>
        <w:tc>
          <w:tcPr>
            <w:tcW w:w="1694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Working at height</w:t>
            </w:r>
          </w:p>
        </w:tc>
        <w:tc>
          <w:tcPr>
            <w:tcW w:w="2409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All staff/pupils</w:t>
            </w:r>
          </w:p>
        </w:tc>
        <w:tc>
          <w:tcPr>
            <w:tcW w:w="3612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Stepladders provided for a range of heights</w:t>
            </w:r>
          </w:p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Staff reminded to use step ladders</w:t>
            </w:r>
          </w:p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No working at height above levels of stepladder allowed for staff with exception of Site Manager (see lone-working assessment)</w:t>
            </w:r>
          </w:p>
        </w:tc>
        <w:tc>
          <w:tcPr>
            <w:tcW w:w="3613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Staff to be trained re. legal obligation to follow employer recommended safety procedures</w:t>
            </w:r>
          </w:p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</w:p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Additional stepladders provided to encourage staff to use</w:t>
            </w:r>
          </w:p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</w:p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Read the document ‘Safe use of ladders’ for additional guidance</w:t>
            </w:r>
          </w:p>
        </w:tc>
        <w:tc>
          <w:tcPr>
            <w:tcW w:w="1425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All staff including site manager – immediately</w:t>
            </w:r>
          </w:p>
        </w:tc>
        <w:tc>
          <w:tcPr>
            <w:tcW w:w="519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0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418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B55662" w:rsidRPr="00D60DF2" w:rsidTr="005C71D1">
        <w:trPr>
          <w:trHeight w:val="680"/>
          <w:jc w:val="center"/>
        </w:trPr>
        <w:tc>
          <w:tcPr>
            <w:tcW w:w="1694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Objects on floor</w:t>
            </w:r>
          </w:p>
        </w:tc>
        <w:tc>
          <w:tcPr>
            <w:tcW w:w="2409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All staff/pupils</w:t>
            </w:r>
          </w:p>
        </w:tc>
        <w:tc>
          <w:tcPr>
            <w:tcW w:w="3612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Health and safety reps to check corridors</w:t>
            </w:r>
          </w:p>
        </w:tc>
        <w:tc>
          <w:tcPr>
            <w:tcW w:w="3613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Additional training for health and safety reps</w:t>
            </w:r>
          </w:p>
        </w:tc>
        <w:tc>
          <w:tcPr>
            <w:tcW w:w="1425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 xml:space="preserve">Site manager – immediately </w:t>
            </w:r>
          </w:p>
        </w:tc>
        <w:tc>
          <w:tcPr>
            <w:tcW w:w="519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1418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B55662" w:rsidRPr="00D60DF2" w:rsidTr="005C71D1">
        <w:trPr>
          <w:trHeight w:val="680"/>
          <w:jc w:val="center"/>
        </w:trPr>
        <w:tc>
          <w:tcPr>
            <w:tcW w:w="1694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Poor lighting</w:t>
            </w:r>
          </w:p>
        </w:tc>
        <w:tc>
          <w:tcPr>
            <w:tcW w:w="2409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All staff/pupils</w:t>
            </w:r>
          </w:p>
        </w:tc>
        <w:tc>
          <w:tcPr>
            <w:tcW w:w="3612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Lighting provided at high</w:t>
            </w:r>
            <w:r w:rsidRPr="00B55662">
              <w:rPr>
                <w:rFonts w:ascii="Arial" w:hAnsi="Arial" w:cs="Arial"/>
                <w:sz w:val="22"/>
                <w:szCs w:val="22"/>
              </w:rPr>
              <w:t>-</w:t>
            </w:r>
            <w:r w:rsidRPr="00B55662">
              <w:rPr>
                <w:rFonts w:ascii="Arial" w:hAnsi="Arial" w:cs="Arial"/>
                <w:sz w:val="22"/>
                <w:szCs w:val="22"/>
              </w:rPr>
              <w:t>risk areas e.g. steps</w:t>
            </w:r>
          </w:p>
        </w:tc>
        <w:tc>
          <w:tcPr>
            <w:tcW w:w="3613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Review of adequacy of lighting with additional provision if required</w:t>
            </w:r>
          </w:p>
        </w:tc>
        <w:tc>
          <w:tcPr>
            <w:tcW w:w="1425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 xml:space="preserve">All staff including site manager – immediately </w:t>
            </w:r>
          </w:p>
        </w:tc>
        <w:tc>
          <w:tcPr>
            <w:tcW w:w="519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1418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B55662" w:rsidRPr="00D60DF2" w:rsidTr="005C71D1">
        <w:trPr>
          <w:trHeight w:val="680"/>
          <w:jc w:val="center"/>
        </w:trPr>
        <w:tc>
          <w:tcPr>
            <w:tcW w:w="1694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Material damage e.g. carpets/steps/</w:t>
            </w:r>
            <w:r w:rsidRPr="00B55662">
              <w:rPr>
                <w:rFonts w:cs="Arial"/>
                <w:sz w:val="22"/>
                <w:szCs w:val="22"/>
              </w:rPr>
              <w:t xml:space="preserve"> </w:t>
            </w:r>
            <w:proofErr w:type="gramStart"/>
            <w:r w:rsidRPr="00B55662">
              <w:rPr>
                <w:rFonts w:cs="Arial"/>
                <w:sz w:val="22"/>
                <w:szCs w:val="22"/>
              </w:rPr>
              <w:t>other</w:t>
            </w:r>
            <w:proofErr w:type="gramEnd"/>
            <w:r w:rsidRPr="00B55662">
              <w:rPr>
                <w:rFonts w:cs="Arial"/>
                <w:sz w:val="22"/>
                <w:szCs w:val="22"/>
              </w:rPr>
              <w:t xml:space="preserve"> floor surface</w:t>
            </w:r>
          </w:p>
        </w:tc>
        <w:tc>
          <w:tcPr>
            <w:tcW w:w="2409" w:type="dxa"/>
          </w:tcPr>
          <w:p w:rsidR="00B55662" w:rsidRPr="00B55662" w:rsidRDefault="00B55662" w:rsidP="00B55662">
            <w:pPr>
              <w:rPr>
                <w:rFonts w:cs="Arial"/>
                <w:sz w:val="22"/>
                <w:szCs w:val="22"/>
              </w:rPr>
            </w:pPr>
            <w:r w:rsidRPr="00B55662">
              <w:rPr>
                <w:rFonts w:cs="Arial"/>
                <w:sz w:val="22"/>
                <w:szCs w:val="22"/>
              </w:rPr>
              <w:t>All staff/pupils</w:t>
            </w:r>
          </w:p>
        </w:tc>
        <w:tc>
          <w:tcPr>
            <w:tcW w:w="3612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Site Manager and cleaning staff check daily and undertake repairs/isolate area</w:t>
            </w:r>
          </w:p>
        </w:tc>
        <w:tc>
          <w:tcPr>
            <w:tcW w:w="3613" w:type="dxa"/>
          </w:tcPr>
          <w:p w:rsidR="00B55662" w:rsidRPr="00B55662" w:rsidRDefault="00B55662" w:rsidP="00B5566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55662">
              <w:rPr>
                <w:rFonts w:ascii="Arial" w:hAnsi="Arial" w:cs="Arial"/>
                <w:sz w:val="22"/>
                <w:szCs w:val="22"/>
              </w:rPr>
              <w:t>Introduction of safety concern/near miss report forms</w:t>
            </w:r>
          </w:p>
        </w:tc>
        <w:tc>
          <w:tcPr>
            <w:tcW w:w="1425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 xml:space="preserve">Site manager and cleaning </w:t>
            </w:r>
            <w:r w:rsidRPr="00B55662">
              <w:rPr>
                <w:rFonts w:cs="Arial"/>
                <w:sz w:val="22"/>
                <w:szCs w:val="22"/>
                <w:lang w:eastAsia="en-GB"/>
              </w:rPr>
              <w:lastRenderedPageBreak/>
              <w:t xml:space="preserve">staff – immediately </w:t>
            </w:r>
          </w:p>
        </w:tc>
        <w:tc>
          <w:tcPr>
            <w:tcW w:w="519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lastRenderedPageBreak/>
              <w:t>2</w:t>
            </w:r>
          </w:p>
        </w:tc>
        <w:tc>
          <w:tcPr>
            <w:tcW w:w="520" w:type="dxa"/>
          </w:tcPr>
          <w:p w:rsidR="00B55662" w:rsidRPr="00B5566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55662">
              <w:rPr>
                <w:rFonts w:cs="Arial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0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418" w:type="dxa"/>
          </w:tcPr>
          <w:p w:rsidR="00B55662" w:rsidRPr="00D60DF2" w:rsidRDefault="00B55662" w:rsidP="00B5566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A1100" w:rsidRDefault="000A1100" w:rsidP="00874BB6">
      <w:r>
        <w:separator/>
      </w:r>
    </w:p>
    <w:p w:rsidR="000A1100" w:rsidRDefault="000A1100" w:rsidP="00874BB6"/>
  </w:endnote>
  <w:endnote w:type="continuationSeparator" w:id="0">
    <w:p w:rsidR="000A1100" w:rsidRDefault="000A1100" w:rsidP="00874BB6">
      <w:r>
        <w:continuationSeparator/>
      </w:r>
    </w:p>
    <w:p w:rsidR="000A1100" w:rsidRDefault="000A1100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A1100" w:rsidRDefault="000A1100" w:rsidP="00874BB6">
      <w:r>
        <w:separator/>
      </w:r>
    </w:p>
    <w:p w:rsidR="000A1100" w:rsidRDefault="000A1100" w:rsidP="00874BB6"/>
  </w:footnote>
  <w:footnote w:type="continuationSeparator" w:id="0">
    <w:p w:rsidR="000A1100" w:rsidRDefault="000A1100" w:rsidP="00874BB6">
      <w:r>
        <w:continuationSeparator/>
      </w:r>
    </w:p>
    <w:p w:rsidR="000A1100" w:rsidRDefault="000A1100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F1EC7"/>
    <w:multiLevelType w:val="hybridMultilevel"/>
    <w:tmpl w:val="FDB84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7694392"/>
    <w:multiLevelType w:val="hybridMultilevel"/>
    <w:tmpl w:val="0E287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A3F6C"/>
    <w:multiLevelType w:val="hybridMultilevel"/>
    <w:tmpl w:val="8AE4BB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07323656">
    <w:abstractNumId w:val="0"/>
  </w:num>
  <w:num w:numId="2" w16cid:durableId="1749960806">
    <w:abstractNumId w:val="9"/>
  </w:num>
  <w:num w:numId="3" w16cid:durableId="257103629">
    <w:abstractNumId w:val="7"/>
  </w:num>
  <w:num w:numId="4" w16cid:durableId="1063916223">
    <w:abstractNumId w:val="12"/>
  </w:num>
  <w:num w:numId="5" w16cid:durableId="216282835">
    <w:abstractNumId w:val="5"/>
  </w:num>
  <w:num w:numId="6" w16cid:durableId="1547064929">
    <w:abstractNumId w:val="15"/>
  </w:num>
  <w:num w:numId="7" w16cid:durableId="1119034992">
    <w:abstractNumId w:val="10"/>
  </w:num>
  <w:num w:numId="8" w16cid:durableId="582959910">
    <w:abstractNumId w:val="11"/>
  </w:num>
  <w:num w:numId="9" w16cid:durableId="854929608">
    <w:abstractNumId w:val="1"/>
  </w:num>
  <w:num w:numId="10" w16cid:durableId="1159813029">
    <w:abstractNumId w:val="6"/>
  </w:num>
  <w:num w:numId="11" w16cid:durableId="1258826511">
    <w:abstractNumId w:val="4"/>
  </w:num>
  <w:num w:numId="12" w16cid:durableId="1704405253">
    <w:abstractNumId w:val="8"/>
  </w:num>
  <w:num w:numId="13" w16cid:durableId="1503474632">
    <w:abstractNumId w:val="3"/>
  </w:num>
  <w:num w:numId="14" w16cid:durableId="411466508">
    <w:abstractNumId w:val="14"/>
  </w:num>
  <w:num w:numId="15" w16cid:durableId="558129091">
    <w:abstractNumId w:val="13"/>
  </w:num>
  <w:num w:numId="16" w16cid:durableId="1532762103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1100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085C"/>
    <w:rsid w:val="005726D7"/>
    <w:rsid w:val="00590E67"/>
    <w:rsid w:val="00592EED"/>
    <w:rsid w:val="005961DF"/>
    <w:rsid w:val="005B6EB7"/>
    <w:rsid w:val="005C1942"/>
    <w:rsid w:val="005C71D1"/>
    <w:rsid w:val="005D4EC3"/>
    <w:rsid w:val="005E479F"/>
    <w:rsid w:val="006269F6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17531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466F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13828"/>
    <w:rsid w:val="00B36473"/>
    <w:rsid w:val="00B5385D"/>
    <w:rsid w:val="00B55662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15C7E"/>
    <w:rsid w:val="00D22839"/>
    <w:rsid w:val="00D30724"/>
    <w:rsid w:val="00D47605"/>
    <w:rsid w:val="00D50389"/>
    <w:rsid w:val="00D60DF2"/>
    <w:rsid w:val="00D6539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468A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D6142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2198C5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6269F6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Jade Yale</cp:lastModifiedBy>
  <cp:revision>3</cp:revision>
  <cp:lastPrinted>2017-10-02T20:03:00Z</cp:lastPrinted>
  <dcterms:created xsi:type="dcterms:W3CDTF">2025-05-19T11:02:00Z</dcterms:created>
  <dcterms:modified xsi:type="dcterms:W3CDTF">2025-05-19T11:08:00Z</dcterms:modified>
</cp:coreProperties>
</file>