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CE73A" w14:textId="6C30BC14" w:rsidR="00C33D3E" w:rsidRPr="002C1885" w:rsidRDefault="00453EA0" w:rsidP="00C33D3E">
      <w:pPr>
        <w:ind w:left="-851" w:firstLine="425"/>
        <w:jc w:val="center"/>
        <w:rPr>
          <w:b/>
          <w:sz w:val="20"/>
          <w:szCs w:val="20"/>
        </w:rPr>
      </w:pPr>
      <w:bookmarkStart w:id="0" w:name="_Toc449687247"/>
      <w:r>
        <w:rPr>
          <w:b/>
          <w:sz w:val="20"/>
          <w:szCs w:val="20"/>
        </w:rPr>
        <w:t>Pupil Premium Plan 2017-18 including 16-17 review.</w:t>
      </w:r>
    </w:p>
    <w:p w14:paraId="0BAF6069" w14:textId="593574F6" w:rsidR="00C33D3E" w:rsidRPr="002C1885" w:rsidRDefault="00453EA0" w:rsidP="00C33D3E">
      <w:pPr>
        <w:ind w:left="-851" w:firstLine="425"/>
        <w:jc w:val="center"/>
        <w:rPr>
          <w:b/>
          <w:sz w:val="20"/>
          <w:szCs w:val="20"/>
        </w:rPr>
      </w:pPr>
      <w:r w:rsidRPr="002C1885">
        <w:rPr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718656" behindDoc="0" locked="0" layoutInCell="1" allowOverlap="1" wp14:anchorId="3FCC4B90" wp14:editId="3DBFB744">
            <wp:simplePos x="0" y="0"/>
            <wp:positionH relativeFrom="column">
              <wp:posOffset>3968750</wp:posOffset>
            </wp:positionH>
            <wp:positionV relativeFrom="paragraph">
              <wp:posOffset>75565</wp:posOffset>
            </wp:positionV>
            <wp:extent cx="1067435" cy="10674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bbeyfederation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435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12426E" w14:textId="63CD6200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718B6F31" w14:textId="77777777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0D35A6F6" w14:textId="065369BD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5E52DE18" w14:textId="500F05C5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2C1F176F" w14:textId="1C886E3E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3FD2D990" w14:textId="28EF28E8" w:rsidR="00C33D3E" w:rsidRPr="002C1885" w:rsidRDefault="00C33D3E" w:rsidP="00C33D3E">
      <w:pPr>
        <w:ind w:left="-851" w:firstLine="425"/>
        <w:jc w:val="center"/>
        <w:rPr>
          <w:b/>
          <w:sz w:val="20"/>
          <w:szCs w:val="20"/>
        </w:rPr>
      </w:pPr>
    </w:p>
    <w:p w14:paraId="16F133CB" w14:textId="72BED281" w:rsidR="00C33D3E" w:rsidRPr="002C1885" w:rsidRDefault="00453EA0" w:rsidP="00C33D3E">
      <w:pPr>
        <w:ind w:left="-851" w:firstLine="425"/>
        <w:jc w:val="center"/>
        <w:rPr>
          <w:sz w:val="20"/>
          <w:szCs w:val="20"/>
        </w:rPr>
      </w:pPr>
      <w:r>
        <w:rPr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726848" behindDoc="0" locked="0" layoutInCell="1" allowOverlap="1" wp14:anchorId="03539557" wp14:editId="55954F78">
            <wp:simplePos x="0" y="0"/>
            <wp:positionH relativeFrom="column">
              <wp:posOffset>2826385</wp:posOffset>
            </wp:positionH>
            <wp:positionV relativeFrom="paragraph">
              <wp:posOffset>135890</wp:posOffset>
            </wp:positionV>
            <wp:extent cx="3708000" cy="583200"/>
            <wp:effectExtent l="0" t="0" r="635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eb 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8000" cy="58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5CBB5A" w14:textId="7C66119E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068C45EA" w14:textId="27CB24C0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4E62C9CB" w14:textId="24CE8397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3EE45BE5" w14:textId="2A48DE98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  <w:r w:rsidRPr="002C1885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17632" behindDoc="0" locked="0" layoutInCell="1" allowOverlap="1" wp14:anchorId="70BD3936" wp14:editId="2648BC69">
            <wp:simplePos x="0" y="0"/>
            <wp:positionH relativeFrom="column">
              <wp:posOffset>2673911</wp:posOffset>
            </wp:positionH>
            <wp:positionV relativeFrom="paragraph">
              <wp:posOffset>88782</wp:posOffset>
            </wp:positionV>
            <wp:extent cx="4116070" cy="4572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18739"/>
                    <a:stretch/>
                  </pic:blipFill>
                  <pic:spPr bwMode="auto">
                    <a:xfrm>
                      <a:off x="0" y="0"/>
                      <a:ext cx="4116070" cy="457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A6304A" w14:textId="79BC6B80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57976764" w14:textId="116B429B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66663F5E" w14:textId="1532B17C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</w:p>
    <w:p w14:paraId="7B99E365" w14:textId="3C14A4A9" w:rsidR="00C33D3E" w:rsidRPr="002C1885" w:rsidRDefault="00C33D3E" w:rsidP="00C33D3E">
      <w:pPr>
        <w:ind w:left="-851" w:firstLine="425"/>
        <w:jc w:val="center"/>
        <w:rPr>
          <w:sz w:val="20"/>
          <w:szCs w:val="20"/>
        </w:rPr>
      </w:pPr>
      <w:r w:rsidRPr="002C1885">
        <w:rPr>
          <w:sz w:val="20"/>
          <w:szCs w:val="20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2943"/>
        <w:gridCol w:w="1135"/>
        <w:gridCol w:w="3968"/>
        <w:gridCol w:w="1277"/>
        <w:gridCol w:w="4110"/>
        <w:gridCol w:w="1984"/>
      </w:tblGrid>
      <w:tr w:rsidR="00C33D3E" w:rsidRPr="002C1885" w14:paraId="245F94A7" w14:textId="77777777" w:rsidTr="00055EE7">
        <w:trPr>
          <w:trHeight w:hRule="exact" w:val="340"/>
        </w:trPr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59B58942" w14:textId="77777777" w:rsidR="00C33D3E" w:rsidRPr="002C1885" w:rsidRDefault="00C33D3E" w:rsidP="00C33D3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</w:rPr>
            </w:pPr>
            <w:r w:rsidRPr="002C1885">
              <w:rPr>
                <w:rFonts w:asciiTheme="minorHAnsi" w:hAnsiTheme="minorHAnsi" w:cs="Arial"/>
                <w:b/>
              </w:rPr>
              <w:lastRenderedPageBreak/>
              <w:t>Summary information</w:t>
            </w:r>
          </w:p>
        </w:tc>
      </w:tr>
      <w:tr w:rsidR="00C33D3E" w:rsidRPr="002C1885" w14:paraId="5973A1F1" w14:textId="77777777" w:rsidTr="00055EE7">
        <w:trPr>
          <w:trHeight w:hRule="exact" w:val="340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01D67ED2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  <w:b/>
              </w:rPr>
            </w:pPr>
            <w:r w:rsidRPr="002C1885">
              <w:rPr>
                <w:rFonts w:asciiTheme="minorHAnsi" w:hAnsiTheme="minorHAnsi" w:cs="Arial"/>
                <w:b/>
              </w:rPr>
              <w:t>School</w:t>
            </w:r>
          </w:p>
        </w:tc>
        <w:tc>
          <w:tcPr>
            <w:tcW w:w="12474" w:type="dxa"/>
            <w:gridSpan w:val="5"/>
            <w:tcMar>
              <w:top w:w="57" w:type="dxa"/>
              <w:bottom w:w="57" w:type="dxa"/>
            </w:tcMar>
          </w:tcPr>
          <w:p w14:paraId="1CCC01F4" w14:textId="77777777" w:rsidR="00C33D3E" w:rsidRPr="002C1885" w:rsidRDefault="00C33D3E" w:rsidP="00055EE7">
            <w:pPr>
              <w:ind w:left="-851" w:firstLine="425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</w:rPr>
              <w:t xml:space="preserve">The </w:t>
            </w:r>
            <w:proofErr w:type="spellStart"/>
            <w:proofErr w:type="gramStart"/>
            <w:r w:rsidRPr="002C1885">
              <w:rPr>
                <w:rFonts w:asciiTheme="minorHAnsi" w:hAnsiTheme="minorHAnsi" w:cs="Arial"/>
              </w:rPr>
              <w:t>The</w:t>
            </w:r>
            <w:proofErr w:type="spellEnd"/>
            <w:proofErr w:type="gramEnd"/>
            <w:r w:rsidRPr="002C1885">
              <w:rPr>
                <w:rFonts w:asciiTheme="minorHAnsi" w:hAnsiTheme="minorHAnsi" w:cs="Arial"/>
              </w:rPr>
              <w:t xml:space="preserve"> Federation of Abbey Infant &amp; Junior School</w:t>
            </w:r>
          </w:p>
        </w:tc>
      </w:tr>
      <w:tr w:rsidR="00C33D3E" w:rsidRPr="002C1885" w14:paraId="2EE5BC86" w14:textId="77777777" w:rsidTr="00055EE7">
        <w:trPr>
          <w:trHeight w:hRule="exact" w:val="515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44188327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  <w:b/>
              </w:rPr>
            </w:pPr>
            <w:r w:rsidRPr="002C1885">
              <w:rPr>
                <w:rFonts w:asciiTheme="minorHAnsi" w:hAnsiTheme="minorHAnsi" w:cs="Arial"/>
                <w:b/>
              </w:rPr>
              <w:t>Academic Year</w:t>
            </w:r>
          </w:p>
        </w:tc>
        <w:tc>
          <w:tcPr>
            <w:tcW w:w="1135" w:type="dxa"/>
            <w:tcMar>
              <w:top w:w="57" w:type="dxa"/>
              <w:bottom w:w="57" w:type="dxa"/>
            </w:tcMar>
          </w:tcPr>
          <w:p w14:paraId="7B6C3885" w14:textId="77777777" w:rsidR="00C33D3E" w:rsidRPr="002C1885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</w:rPr>
              <w:t>2016-17</w:t>
            </w:r>
          </w:p>
        </w:tc>
        <w:tc>
          <w:tcPr>
            <w:tcW w:w="3968" w:type="dxa"/>
          </w:tcPr>
          <w:p w14:paraId="01C13FDB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  <w:b/>
              </w:rPr>
              <w:t>Total PP budget</w:t>
            </w:r>
          </w:p>
        </w:tc>
        <w:tc>
          <w:tcPr>
            <w:tcW w:w="1277" w:type="dxa"/>
          </w:tcPr>
          <w:p w14:paraId="6DBB59A5" w14:textId="77777777" w:rsidR="00C33D3E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£56,600 (I)</w:t>
            </w:r>
          </w:p>
          <w:p w14:paraId="476B0BC6" w14:textId="77777777" w:rsidR="00C33D3E" w:rsidRPr="002C1885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£129, 200 (J)</w:t>
            </w:r>
          </w:p>
        </w:tc>
        <w:tc>
          <w:tcPr>
            <w:tcW w:w="4110" w:type="dxa"/>
          </w:tcPr>
          <w:p w14:paraId="70AF8D02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  <w:b/>
              </w:rPr>
              <w:t>Date of most recent PP strategy</w:t>
            </w:r>
          </w:p>
        </w:tc>
        <w:tc>
          <w:tcPr>
            <w:tcW w:w="1984" w:type="dxa"/>
          </w:tcPr>
          <w:p w14:paraId="19C17D04" w14:textId="316A6B48" w:rsidR="00C33D3E" w:rsidRPr="002C1885" w:rsidRDefault="00B646C3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Sep 2017</w:t>
            </w:r>
          </w:p>
        </w:tc>
      </w:tr>
      <w:tr w:rsidR="00C33D3E" w:rsidRPr="002C1885" w14:paraId="70C36EDF" w14:textId="77777777" w:rsidTr="00055EE7">
        <w:trPr>
          <w:trHeight w:hRule="exact" w:val="488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3E7E31C1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  <w:b/>
              </w:rPr>
              <w:t>Total number of pupils</w:t>
            </w:r>
          </w:p>
        </w:tc>
        <w:tc>
          <w:tcPr>
            <w:tcW w:w="1135" w:type="dxa"/>
            <w:tcMar>
              <w:top w:w="57" w:type="dxa"/>
              <w:bottom w:w="57" w:type="dxa"/>
            </w:tcMar>
          </w:tcPr>
          <w:p w14:paraId="0A47811F" w14:textId="013F87B0" w:rsidR="00C33D3E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270</w:t>
            </w:r>
            <w:r w:rsidR="00453EA0">
              <w:rPr>
                <w:rFonts w:asciiTheme="minorHAnsi" w:hAnsiTheme="minorHAnsi" w:cs="Arial"/>
              </w:rPr>
              <w:t>(</w:t>
            </w:r>
            <w:r>
              <w:rPr>
                <w:rFonts w:asciiTheme="minorHAnsi" w:hAnsiTheme="minorHAnsi" w:cs="Arial"/>
              </w:rPr>
              <w:t xml:space="preserve">78 </w:t>
            </w:r>
            <w:proofErr w:type="gramStart"/>
            <w:r>
              <w:rPr>
                <w:rFonts w:asciiTheme="minorHAnsi" w:hAnsiTheme="minorHAnsi" w:cs="Arial"/>
              </w:rPr>
              <w:t>YN</w:t>
            </w:r>
            <w:r w:rsidR="00453EA0">
              <w:rPr>
                <w:rFonts w:asciiTheme="minorHAnsi" w:hAnsiTheme="minorHAnsi" w:cs="Arial"/>
              </w:rPr>
              <w:t>)</w:t>
            </w:r>
            <w:r>
              <w:rPr>
                <w:rFonts w:asciiTheme="minorHAnsi" w:hAnsiTheme="minorHAnsi" w:cs="Arial"/>
              </w:rPr>
              <w:t>(</w:t>
            </w:r>
            <w:proofErr w:type="gramEnd"/>
            <w:r>
              <w:rPr>
                <w:rFonts w:asciiTheme="minorHAnsi" w:hAnsiTheme="minorHAnsi" w:cs="Arial"/>
              </w:rPr>
              <w:t>I)</w:t>
            </w:r>
          </w:p>
          <w:p w14:paraId="74314B17" w14:textId="77777777" w:rsidR="00C33D3E" w:rsidRPr="002C1885" w:rsidRDefault="00C33D3E" w:rsidP="00055EE7">
            <w:pPr>
              <w:ind w:left="-851" w:firstLine="425"/>
              <w:jc w:val="right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361 (J)</w:t>
            </w:r>
          </w:p>
        </w:tc>
        <w:tc>
          <w:tcPr>
            <w:tcW w:w="3968" w:type="dxa"/>
          </w:tcPr>
          <w:p w14:paraId="221AA07A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  <w:b/>
              </w:rPr>
              <w:t>Number of pupils eligible for PP</w:t>
            </w:r>
          </w:p>
        </w:tc>
        <w:tc>
          <w:tcPr>
            <w:tcW w:w="1277" w:type="dxa"/>
          </w:tcPr>
          <w:p w14:paraId="728B2A2E" w14:textId="77777777" w:rsidR="00C33D3E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43 (I)</w:t>
            </w:r>
          </w:p>
          <w:p w14:paraId="5FDE19F3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98 (J)</w:t>
            </w:r>
          </w:p>
        </w:tc>
        <w:tc>
          <w:tcPr>
            <w:tcW w:w="4110" w:type="dxa"/>
          </w:tcPr>
          <w:p w14:paraId="66966733" w14:textId="77777777" w:rsidR="00C33D3E" w:rsidRPr="002C1885" w:rsidRDefault="00C33D3E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 w:rsidRPr="002C1885">
              <w:rPr>
                <w:rFonts w:asciiTheme="minorHAnsi" w:hAnsiTheme="minorHAnsi" w:cs="Arial"/>
                <w:b/>
              </w:rPr>
              <w:t>Date for next PP Strategy Review</w:t>
            </w:r>
          </w:p>
        </w:tc>
        <w:tc>
          <w:tcPr>
            <w:tcW w:w="1984" w:type="dxa"/>
          </w:tcPr>
          <w:p w14:paraId="33020D42" w14:textId="25D635D7" w:rsidR="00C33D3E" w:rsidRPr="002C1885" w:rsidRDefault="00B646C3" w:rsidP="00055EE7">
            <w:pPr>
              <w:ind w:left="-851" w:firstLine="425"/>
              <w:jc w:val="cent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Sep 2018</w:t>
            </w:r>
          </w:p>
        </w:tc>
      </w:tr>
    </w:tbl>
    <w:p w14:paraId="14814F4F" w14:textId="21F552A1" w:rsidR="00C33D3E" w:rsidRDefault="00B646C3" w:rsidP="00C33D3E">
      <w:pPr>
        <w:ind w:left="-851" w:firstLine="425"/>
        <w:jc w:val="center"/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4800" behindDoc="0" locked="0" layoutInCell="1" allowOverlap="1" wp14:anchorId="4F70E248" wp14:editId="42FC3501">
            <wp:simplePos x="0" y="0"/>
            <wp:positionH relativeFrom="column">
              <wp:posOffset>4958715</wp:posOffset>
            </wp:positionH>
            <wp:positionV relativeFrom="paragraph">
              <wp:posOffset>4382770</wp:posOffset>
            </wp:positionV>
            <wp:extent cx="5035550" cy="1675765"/>
            <wp:effectExtent l="0" t="0" r="0" b="6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reen%20Shot%202016-09-11%20at%2014.52.4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0" cy="167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5824" behindDoc="0" locked="0" layoutInCell="1" allowOverlap="1" wp14:anchorId="4C6AAF4C" wp14:editId="233EB9E9">
            <wp:simplePos x="0" y="0"/>
            <wp:positionH relativeFrom="column">
              <wp:posOffset>-235585</wp:posOffset>
            </wp:positionH>
            <wp:positionV relativeFrom="paragraph">
              <wp:posOffset>4380230</wp:posOffset>
            </wp:positionV>
            <wp:extent cx="5017135" cy="1717040"/>
            <wp:effectExtent l="0" t="0" r="12065" b="101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reen%20Shot%202016-09-11%20at%2014.52.5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135" cy="171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3EA0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1728" behindDoc="0" locked="0" layoutInCell="1" allowOverlap="1" wp14:anchorId="5E6C8EE8" wp14:editId="78695D5A">
            <wp:simplePos x="0" y="0"/>
            <wp:positionH relativeFrom="column">
              <wp:posOffset>3144520</wp:posOffset>
            </wp:positionH>
            <wp:positionV relativeFrom="paragraph">
              <wp:posOffset>1738630</wp:posOffset>
            </wp:positionV>
            <wp:extent cx="3134995" cy="173863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upils%20premium%20context/Picture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995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3EA0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0704" behindDoc="0" locked="0" layoutInCell="1" allowOverlap="1" wp14:anchorId="49B4DA79" wp14:editId="5B6FB2B8">
            <wp:simplePos x="0" y="0"/>
            <wp:positionH relativeFrom="column">
              <wp:posOffset>3129915</wp:posOffset>
            </wp:positionH>
            <wp:positionV relativeFrom="paragraph">
              <wp:posOffset>117475</wp:posOffset>
            </wp:positionV>
            <wp:extent cx="3128010" cy="1666875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upils%20premium%20context/Picture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D3E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3776" behindDoc="0" locked="0" layoutInCell="1" allowOverlap="1" wp14:anchorId="18C51B1A" wp14:editId="5CAD7E9F">
            <wp:simplePos x="0" y="0"/>
            <wp:positionH relativeFrom="column">
              <wp:posOffset>7099554</wp:posOffset>
            </wp:positionH>
            <wp:positionV relativeFrom="paragraph">
              <wp:posOffset>2438400</wp:posOffset>
            </wp:positionV>
            <wp:extent cx="2707200" cy="1882800"/>
            <wp:effectExtent l="0" t="0" r="10795" b="0"/>
            <wp:wrapNone/>
            <wp:docPr id="10" name="Picture 10" descr="pupils%20premium%20context/Pictur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upils%20premium%20context/Picture5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200" cy="18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D3E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22752" behindDoc="0" locked="0" layoutInCell="1" allowOverlap="1" wp14:anchorId="06DF9339" wp14:editId="4A1FB60B">
            <wp:simplePos x="0" y="0"/>
            <wp:positionH relativeFrom="column">
              <wp:posOffset>7016496</wp:posOffset>
            </wp:positionH>
            <wp:positionV relativeFrom="paragraph">
              <wp:posOffset>35814</wp:posOffset>
            </wp:positionV>
            <wp:extent cx="2707200" cy="2415600"/>
            <wp:effectExtent l="0" t="0" r="10795" b="0"/>
            <wp:wrapNone/>
            <wp:docPr id="8" name="Picture 8" descr="pupils%20premium%20context/Pictur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upils%20premium%20context/Picture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200" cy="24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3D3E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719680" behindDoc="0" locked="0" layoutInCell="1" allowOverlap="1" wp14:anchorId="3D9790A6" wp14:editId="7A95032C">
            <wp:simplePos x="0" y="0"/>
            <wp:positionH relativeFrom="column">
              <wp:posOffset>5842</wp:posOffset>
            </wp:positionH>
            <wp:positionV relativeFrom="paragraph">
              <wp:posOffset>35814</wp:posOffset>
            </wp:positionV>
            <wp:extent cx="2451600" cy="3420000"/>
            <wp:effectExtent l="0" t="0" r="12700" b="9525"/>
            <wp:wrapNone/>
            <wp:docPr id="5" name="Picture 5" descr="pupils%20premium%20context/Pictur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upils%20premium%20context/Picture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600" cy="34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38CCC" w14:textId="03DE99A0" w:rsidR="00886CC9" w:rsidRPr="005829B5" w:rsidRDefault="00886CC9" w:rsidP="00886CC9">
      <w:pPr>
        <w:pStyle w:val="Heading1"/>
        <w:ind w:left="-851" w:firstLine="425"/>
        <w:jc w:val="center"/>
        <w:rPr>
          <w:rFonts w:asciiTheme="minorHAnsi" w:eastAsia="Arial" w:hAnsiTheme="minorHAnsi"/>
          <w:sz w:val="16"/>
          <w:szCs w:val="16"/>
        </w:rPr>
      </w:pPr>
      <w:r w:rsidRPr="005829B5">
        <w:rPr>
          <w:rFonts w:asciiTheme="minorHAnsi" w:eastAsia="Arial" w:hAnsiTheme="minorHAnsi"/>
          <w:sz w:val="16"/>
          <w:szCs w:val="16"/>
        </w:rPr>
        <w:lastRenderedPageBreak/>
        <w:t xml:space="preserve">Pupil premium strategy statement </w:t>
      </w:r>
      <w:bookmarkEnd w:id="0"/>
    </w:p>
    <w:p w14:paraId="1586DD74" w14:textId="77777777" w:rsidR="00886CC9" w:rsidRPr="005829B5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641"/>
        <w:gridCol w:w="642"/>
        <w:gridCol w:w="643"/>
        <w:gridCol w:w="642"/>
        <w:gridCol w:w="642"/>
        <w:gridCol w:w="643"/>
        <w:gridCol w:w="642"/>
        <w:gridCol w:w="642"/>
        <w:gridCol w:w="643"/>
        <w:gridCol w:w="642"/>
        <w:gridCol w:w="642"/>
        <w:gridCol w:w="643"/>
        <w:gridCol w:w="642"/>
        <w:gridCol w:w="263"/>
        <w:gridCol w:w="379"/>
        <w:gridCol w:w="643"/>
        <w:gridCol w:w="113"/>
        <w:gridCol w:w="529"/>
        <w:gridCol w:w="605"/>
        <w:gridCol w:w="37"/>
        <w:gridCol w:w="643"/>
        <w:gridCol w:w="454"/>
        <w:gridCol w:w="188"/>
        <w:gridCol w:w="642"/>
        <w:gridCol w:w="304"/>
        <w:gridCol w:w="339"/>
        <w:gridCol w:w="643"/>
        <w:gridCol w:w="152"/>
        <w:gridCol w:w="491"/>
        <w:gridCol w:w="643"/>
      </w:tblGrid>
      <w:tr w:rsidR="00886CC9" w:rsidRPr="005829B5" w14:paraId="464E0FCE" w14:textId="77777777" w:rsidTr="00277D9D">
        <w:trPr>
          <w:trHeight w:hRule="exact" w:val="340"/>
        </w:trPr>
        <w:tc>
          <w:tcPr>
            <w:tcW w:w="15417" w:type="dxa"/>
            <w:gridSpan w:val="30"/>
            <w:shd w:val="clear" w:color="auto" w:fill="CFDCE3"/>
            <w:tcMar>
              <w:top w:w="57" w:type="dxa"/>
              <w:bottom w:w="57" w:type="dxa"/>
            </w:tcMar>
          </w:tcPr>
          <w:p w14:paraId="71EA5865" w14:textId="77777777" w:rsidR="00886CC9" w:rsidRPr="005829B5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sz w:val="16"/>
                <w:szCs w:val="16"/>
              </w:rPr>
              <w:t>Current attainment</w:t>
            </w:r>
          </w:p>
        </w:tc>
      </w:tr>
      <w:tr w:rsidR="00886CC9" w:rsidRPr="005829B5" w14:paraId="685A3452" w14:textId="77777777" w:rsidTr="002C1885">
        <w:trPr>
          <w:trHeight w:hRule="exact" w:val="762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</w:tcPr>
          <w:p w14:paraId="3BC12814" w14:textId="2E54D5C2" w:rsidR="00886CC9" w:rsidRPr="005829B5" w:rsidRDefault="00F176B9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School summary data for previous academic year</w:t>
            </w:r>
          </w:p>
        </w:tc>
        <w:tc>
          <w:tcPr>
            <w:tcW w:w="3403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2B63B9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Pupils eligible for PP (your school)</w:t>
            </w:r>
          </w:p>
        </w:tc>
        <w:tc>
          <w:tcPr>
            <w:tcW w:w="3402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5B92AF" w14:textId="77777777" w:rsidR="005C0737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 xml:space="preserve">Pupils not eligible for PP </w:t>
            </w:r>
          </w:p>
          <w:p w14:paraId="279DB5F5" w14:textId="395EABD3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(national average</w:t>
            </w:r>
            <w:r w:rsidR="00B646C3">
              <w:rPr>
                <w:rFonts w:asciiTheme="minorHAnsi" w:hAnsiTheme="minorHAnsi" w:cs="Arial"/>
                <w:i/>
                <w:sz w:val="16"/>
                <w:szCs w:val="16"/>
              </w:rPr>
              <w:t xml:space="preserve"> 2016 figures</w:t>
            </w: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)</w:t>
            </w:r>
          </w:p>
        </w:tc>
      </w:tr>
      <w:tr w:rsidR="00886CC9" w:rsidRPr="005829B5" w14:paraId="79DF41C7" w14:textId="77777777" w:rsidTr="002C1885">
        <w:trPr>
          <w:trHeight w:hRule="exact" w:val="669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67961018" w14:textId="11A55202" w:rsidR="00886CC9" w:rsidRPr="005829B5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At KS2 </w:t>
            </w:r>
            <w:r w:rsidR="00886CC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% achieving </w:t>
            </w:r>
            <w:r w:rsidR="00364D03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EXS</w:t>
            </w:r>
            <w:r w:rsidR="00886CC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or above in reading, writing &amp; maths </w:t>
            </w:r>
          </w:p>
          <w:p w14:paraId="02F44E8D" w14:textId="0BDAB3F7" w:rsidR="00886CC9" w:rsidRPr="005829B5" w:rsidRDefault="00B646C3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71</w:t>
            </w:r>
            <w:r w:rsidR="00BD0305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</w:p>
          <w:p w14:paraId="717624ED" w14:textId="77777777" w:rsidR="00886CC9" w:rsidRPr="005829B5" w:rsidRDefault="00886CC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C7390A9" w14:textId="32030835" w:rsidR="00886CC9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61</w:t>
            </w:r>
            <w:r w:rsidR="00630A65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88177D6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tbc</w:t>
            </w:r>
          </w:p>
        </w:tc>
      </w:tr>
      <w:tr w:rsidR="007122E0" w:rsidRPr="005829B5" w14:paraId="51808E2D" w14:textId="77777777" w:rsidTr="002C1885">
        <w:trPr>
          <w:trHeight w:val="243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1DD37E23" w14:textId="0E47C197" w:rsidR="007122E0" w:rsidRPr="005829B5" w:rsidRDefault="007122E0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KS2 % achieving EXS or above:</w:t>
            </w:r>
          </w:p>
          <w:p w14:paraId="04EB64DC" w14:textId="67E17014" w:rsidR="007122E0" w:rsidRPr="005829B5" w:rsidRDefault="00B646C3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R 79 %; </w:t>
            </w:r>
            <w:proofErr w:type="spellStart"/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91</w:t>
            </w:r>
            <w:r w:rsidR="00E422BF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%; Ma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84</w:t>
            </w:r>
            <w:r w:rsidR="007122E0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FDA8CDE" w14:textId="337F4ABD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E5ACF41" w14:textId="35630A3B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588FF3F" w14:textId="338C3D8B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EDC9496" w14:textId="43856173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5F3D08BF" w14:textId="6EF85F5A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03B4FDFD" w14:textId="496EF316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5829B5" w14:paraId="30BDBA8A" w14:textId="77777777" w:rsidTr="002C1885">
        <w:trPr>
          <w:trHeight w:hRule="exact" w:val="542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285F0CB4" w14:textId="77777777" w:rsidR="007122E0" w:rsidRPr="005829B5" w:rsidRDefault="007122E0" w:rsidP="00364D0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8A71081" w14:textId="19A1C353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68</w:t>
            </w:r>
            <w:r w:rsidR="00FE14AF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6C311447" w14:textId="3CC19280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87</w:t>
            </w:r>
            <w:r w:rsidR="00FE14AF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61772616" w14:textId="4036F659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77</w:t>
            </w:r>
            <w:r w:rsidR="00FE14AF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5ECA01D" w14:textId="1795949E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73%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31C7238C" w14:textId="31201946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79%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32FD0BE2" w14:textId="37766EBE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76%</w:t>
            </w:r>
          </w:p>
        </w:tc>
      </w:tr>
      <w:tr w:rsidR="00F176B9" w:rsidRPr="005829B5" w14:paraId="578B58E5" w14:textId="77777777" w:rsidTr="002C1885">
        <w:trPr>
          <w:trHeight w:hRule="exact" w:val="669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9143329" w14:textId="0EED1436" w:rsidR="00F176B9" w:rsidRPr="005829B5" w:rsidRDefault="005B539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</w:t>
            </w:r>
            <w:r w:rsidR="00F176B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achieving </w:t>
            </w: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higher standard</w:t>
            </w:r>
            <w:r w:rsidR="00F176B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in reading, writing &amp; maths </w:t>
            </w:r>
          </w:p>
          <w:p w14:paraId="26FB9818" w14:textId="5DD5B325" w:rsidR="00F176B9" w:rsidRPr="005829B5" w:rsidRDefault="00B646C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17</w:t>
            </w:r>
            <w:r w:rsidR="00F176B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</w:p>
          <w:p w14:paraId="4BDB4830" w14:textId="1C356FF1" w:rsidR="00F176B9" w:rsidRPr="005829B5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66D2C3C" w14:textId="71B96957" w:rsidR="00F176B9" w:rsidRPr="005829B5" w:rsidRDefault="00AC197E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3</w:t>
            </w:r>
            <w:r w:rsidR="00630A65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546C8A0" w14:textId="00CF09D8" w:rsidR="00F176B9" w:rsidRPr="005829B5" w:rsidRDefault="00F176B9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</w:tr>
      <w:tr w:rsidR="007122E0" w:rsidRPr="005829B5" w14:paraId="2A622284" w14:textId="77777777" w:rsidTr="002C1885">
        <w:trPr>
          <w:trHeight w:val="193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2EB31B27" w14:textId="231ACA81" w:rsidR="007122E0" w:rsidRPr="005829B5" w:rsidRDefault="007122E0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KS2 % achieving higher standard:</w:t>
            </w:r>
          </w:p>
          <w:p w14:paraId="104A063B" w14:textId="226CFB8E" w:rsidR="007122E0" w:rsidRPr="005829B5" w:rsidRDefault="00B646C3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R 31 %; </w:t>
            </w:r>
            <w:proofErr w:type="spellStart"/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33</w:t>
            </w:r>
            <w:r w:rsidR="00E422BF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%; Ma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27</w:t>
            </w:r>
            <w:r w:rsidR="007122E0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3B9FCF0" w14:textId="6E04A348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12971EF" w14:textId="42F8E99B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02DDC833" w14:textId="6226C13D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D191F06" w14:textId="3B97351D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27C7FE00" w14:textId="32DD6B0F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1155F9F0" w14:textId="7360E9E6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5829B5" w14:paraId="43D0BC50" w14:textId="77777777" w:rsidTr="002C1885">
        <w:trPr>
          <w:trHeight w:hRule="exact" w:val="347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5F1C2712" w14:textId="77777777" w:rsidR="007122E0" w:rsidRPr="005829B5" w:rsidRDefault="007122E0" w:rsidP="005B5393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5F8A6DF" w14:textId="44780EC0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10</w:t>
            </w:r>
            <w:r w:rsidR="00AC197E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F268A02" w14:textId="7DDF8EBD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16</w:t>
            </w:r>
            <w:r w:rsidR="00FE14AF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613B521" w14:textId="6DCD5733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13</w:t>
            </w:r>
            <w:r w:rsidR="00AC197E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8FD587E" w14:textId="77777777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6A38BC9A" w14:textId="77777777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4D1899CA" w14:textId="2ECAE699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</w:tr>
      <w:tr w:rsidR="0095383B" w:rsidRPr="005829B5" w14:paraId="68F856D8" w14:textId="77777777" w:rsidTr="002C1885">
        <w:trPr>
          <w:trHeight w:hRule="exact" w:val="682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71ACE87C" w14:textId="77777777" w:rsidR="0095383B" w:rsidRPr="005829B5" w:rsidRDefault="005B539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KS1</w:t>
            </w:r>
            <w:r w:rsidR="0095383B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achieving EXS or above</w:t>
            </w: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reading, writing &amp; maths</w:t>
            </w:r>
          </w:p>
          <w:p w14:paraId="5FD1B4C2" w14:textId="63800C56" w:rsidR="005B5393" w:rsidRPr="005829B5" w:rsidRDefault="00B646C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60</w:t>
            </w:r>
            <w:r w:rsidR="00785B06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</w:t>
            </w:r>
            <w:r w:rsidR="005B5393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%</w:t>
            </w: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(16</w:t>
            </w:r>
            <w:r w:rsidR="008A0811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B10521E" w14:textId="63F3B43F" w:rsidR="0095383B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64</w:t>
            </w:r>
            <w:r w:rsidR="005B5393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0C2B01FF" w14:textId="5D2B74FB" w:rsidR="0095383B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46%</w:t>
            </w:r>
          </w:p>
        </w:tc>
      </w:tr>
      <w:tr w:rsidR="007122E0" w:rsidRPr="005829B5" w14:paraId="3C6B2BA9" w14:textId="77777777" w:rsidTr="002C1885">
        <w:trPr>
          <w:trHeight w:val="184"/>
        </w:trPr>
        <w:tc>
          <w:tcPr>
            <w:tcW w:w="8612" w:type="dxa"/>
            <w:gridSpan w:val="14"/>
            <w:vMerge w:val="restart"/>
            <w:tcMar>
              <w:top w:w="57" w:type="dxa"/>
              <w:bottom w:w="57" w:type="dxa"/>
            </w:tcMar>
            <w:vAlign w:val="bottom"/>
          </w:tcPr>
          <w:p w14:paraId="1FB3B0B3" w14:textId="7AD7A7FC" w:rsidR="007122E0" w:rsidRPr="005829B5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KS1 % achieving EXS or above:</w:t>
            </w:r>
          </w:p>
          <w:p w14:paraId="17DE40EE" w14:textId="0D32078E" w:rsidR="007122E0" w:rsidRPr="005829B5" w:rsidRDefault="00785B06" w:rsidP="00785B06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78 %</w:t>
            </w:r>
            <w:r w:rsidR="008A0811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(3</w:t>
            </w:r>
            <w:r w:rsidR="00B646C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</w:t>
            </w:r>
            <w:r w:rsidR="00825D97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  <w:r w:rsidR="00B646C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; </w:t>
            </w:r>
            <w:proofErr w:type="spellStart"/>
            <w:r w:rsidR="00B646C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  <w:r w:rsidR="00B646C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65</w:t>
            </w:r>
            <w:r w:rsidR="00E422BF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  <w:r w:rsidR="00B646C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(19</w:t>
            </w:r>
            <w:r w:rsidR="00825D97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  <w:r w:rsidR="00E422BF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; Ma</w:t>
            </w:r>
            <w:r w:rsidR="00B646C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71</w:t>
            </w:r>
            <w:r w:rsidR="007122E0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  <w:r w:rsidR="00B646C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(28</w:t>
            </w:r>
            <w:r w:rsidR="00825D97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 GDS)</w:t>
            </w: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694412F8" w14:textId="2621DB9C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398A41C" w14:textId="7BF2A88A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446DA7FA" w14:textId="2738B12B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7AA3E7A6" w14:textId="3B3BB91C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R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7CFAC3F0" w14:textId="7D3948CD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3DD20088" w14:textId="19AAD451" w:rsidR="007122E0" w:rsidRPr="005829B5" w:rsidRDefault="007122E0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Ma</w:t>
            </w:r>
          </w:p>
        </w:tc>
      </w:tr>
      <w:tr w:rsidR="007122E0" w:rsidRPr="005829B5" w14:paraId="0F035D55" w14:textId="77777777" w:rsidTr="002C1885">
        <w:trPr>
          <w:trHeight w:hRule="exact" w:val="333"/>
        </w:trPr>
        <w:tc>
          <w:tcPr>
            <w:tcW w:w="8612" w:type="dxa"/>
            <w:gridSpan w:val="14"/>
            <w:vMerge/>
            <w:tcMar>
              <w:top w:w="57" w:type="dxa"/>
              <w:bottom w:w="57" w:type="dxa"/>
            </w:tcMar>
            <w:vAlign w:val="bottom"/>
          </w:tcPr>
          <w:p w14:paraId="6F4F8EA5" w14:textId="77777777" w:rsidR="007122E0" w:rsidRPr="005829B5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5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3429A4F" w14:textId="08356D4E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64</w:t>
            </w:r>
            <w:r w:rsidR="004B300B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3D26B8A5" w14:textId="4792EFD4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64</w:t>
            </w:r>
            <w:r w:rsidR="004B300B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14:paraId="5A2041FB" w14:textId="1A56B153" w:rsidR="007122E0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64</w:t>
            </w:r>
            <w:r w:rsidR="004B300B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5FBE75A" w14:textId="41256E7B" w:rsidR="007122E0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77%</w:t>
            </w:r>
          </w:p>
        </w:tc>
        <w:tc>
          <w:tcPr>
            <w:tcW w:w="1134" w:type="dxa"/>
            <w:gridSpan w:val="3"/>
            <w:shd w:val="clear" w:color="auto" w:fill="F2F2F2" w:themeFill="background1" w:themeFillShade="F2"/>
          </w:tcPr>
          <w:p w14:paraId="1BE73300" w14:textId="76A776C0" w:rsidR="007122E0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69%</w:t>
            </w:r>
          </w:p>
        </w:tc>
        <w:tc>
          <w:tcPr>
            <w:tcW w:w="1134" w:type="dxa"/>
            <w:gridSpan w:val="2"/>
            <w:shd w:val="clear" w:color="auto" w:fill="F2F2F2" w:themeFill="background1" w:themeFillShade="F2"/>
          </w:tcPr>
          <w:p w14:paraId="229025B5" w14:textId="027D7615" w:rsidR="007122E0" w:rsidRPr="005829B5" w:rsidRDefault="004B300B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76%</w:t>
            </w:r>
          </w:p>
        </w:tc>
      </w:tr>
      <w:tr w:rsidR="00EF18C7" w:rsidRPr="005829B5" w14:paraId="2E7A651B" w14:textId="77777777" w:rsidTr="002C1885">
        <w:trPr>
          <w:trHeight w:hRule="exact" w:val="655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BA6F68F" w14:textId="5F4DA5B6" w:rsidR="00EF18C7" w:rsidRPr="005829B5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At Y1 Phonic screen % achieving standard</w:t>
            </w:r>
          </w:p>
          <w:p w14:paraId="0FF1E466" w14:textId="6E084D35" w:rsidR="00F176B9" w:rsidRPr="005829B5" w:rsidRDefault="00B646C3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80</w:t>
            </w:r>
            <w:r w:rsidR="00F176B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3403" w:type="dxa"/>
            <w:gridSpan w:val="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13854FDE" w14:textId="77777777" w:rsidR="00EF18C7" w:rsidRDefault="005F3068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70 </w:t>
            </w:r>
            <w:r w:rsidR="00630A65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  <w:p w14:paraId="4DD3E835" w14:textId="7C55B8AF" w:rsidR="00B646C3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80% by the end of Y2 (2017)</w:t>
            </w:r>
          </w:p>
        </w:tc>
        <w:tc>
          <w:tcPr>
            <w:tcW w:w="3402" w:type="dxa"/>
            <w:gridSpan w:val="8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5801A36" w14:textId="5D08C131" w:rsidR="00EF18C7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83%</w:t>
            </w:r>
          </w:p>
        </w:tc>
      </w:tr>
      <w:tr w:rsidR="00F176B9" w:rsidRPr="005829B5" w14:paraId="557296A6" w14:textId="77777777" w:rsidTr="00E422BF">
        <w:trPr>
          <w:trHeight w:hRule="exact" w:val="668"/>
        </w:trPr>
        <w:tc>
          <w:tcPr>
            <w:tcW w:w="8612" w:type="dxa"/>
            <w:gridSpan w:val="14"/>
            <w:tcMar>
              <w:top w:w="57" w:type="dxa"/>
              <w:bottom w:w="57" w:type="dxa"/>
            </w:tcMar>
            <w:vAlign w:val="bottom"/>
          </w:tcPr>
          <w:p w14:paraId="4EE48641" w14:textId="77777777" w:rsidR="00F176B9" w:rsidRPr="005829B5" w:rsidRDefault="00F176B9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 achieving GLD</w:t>
            </w:r>
          </w:p>
          <w:p w14:paraId="4ABD2859" w14:textId="50BA2BCA" w:rsidR="00F176B9" w:rsidRPr="005829B5" w:rsidRDefault="00B646C3" w:rsidP="00886CC9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68</w:t>
            </w:r>
            <w:r w:rsidR="00F176B9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%</w:t>
            </w:r>
          </w:p>
        </w:tc>
        <w:tc>
          <w:tcPr>
            <w:tcW w:w="3403" w:type="dxa"/>
            <w:gridSpan w:val="8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5D932CA" w14:textId="11E227E0" w:rsidR="00F176B9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 xml:space="preserve"> 42</w:t>
            </w:r>
            <w:r w:rsidR="00630A65" w:rsidRPr="005829B5">
              <w:rPr>
                <w:rFonts w:asciiTheme="minorHAnsi" w:hAnsiTheme="minorHAnsi" w:cs="Arial"/>
                <w:b/>
                <w:sz w:val="16"/>
                <w:szCs w:val="16"/>
              </w:rPr>
              <w:t>%</w:t>
            </w:r>
          </w:p>
          <w:p w14:paraId="55C1AF1B" w14:textId="4BF51076" w:rsidR="00B646C3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402" w:type="dxa"/>
            <w:gridSpan w:val="8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267714F" w14:textId="2C207373" w:rsidR="00F176B9" w:rsidRPr="005829B5" w:rsidRDefault="00B646C3" w:rsidP="00886CC9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Cs/>
                <w:sz w:val="16"/>
                <w:szCs w:val="16"/>
              </w:rPr>
              <w:t>72%</w:t>
            </w:r>
          </w:p>
        </w:tc>
      </w:tr>
      <w:tr w:rsidR="002C1885" w:rsidRPr="005829B5" w14:paraId="25BAA5C6" w14:textId="77777777" w:rsidTr="002C1885">
        <w:trPr>
          <w:trHeight w:val="196"/>
        </w:trPr>
        <w:tc>
          <w:tcPr>
            <w:tcW w:w="7707" w:type="dxa"/>
            <w:gridSpan w:val="12"/>
            <w:tcMar>
              <w:top w:w="57" w:type="dxa"/>
              <w:bottom w:w="57" w:type="dxa"/>
            </w:tcMar>
          </w:tcPr>
          <w:p w14:paraId="4156A8B0" w14:textId="77777777" w:rsidR="002C1885" w:rsidRPr="005829B5" w:rsidRDefault="002C1885" w:rsidP="002C1885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on-track for ARE against the school’s curriculum</w:t>
            </w:r>
          </w:p>
          <w:p w14:paraId="51534293" w14:textId="5F69496A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7710" w:type="dxa"/>
            <w:gridSpan w:val="18"/>
          </w:tcPr>
          <w:p w14:paraId="082C801B" w14:textId="2E3B3EC3" w:rsidR="002C1885" w:rsidRPr="005829B5" w:rsidRDefault="002C1885" w:rsidP="002C1885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on-track for PP ARE against the school’s curriculum</w:t>
            </w:r>
          </w:p>
          <w:p w14:paraId="4D287FC6" w14:textId="77C673E8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</w:tr>
      <w:tr w:rsidR="002C1885" w:rsidRPr="005829B5" w14:paraId="177AB64E" w14:textId="77777777" w:rsidTr="002C1885">
        <w:trPr>
          <w:trHeight w:hRule="exact" w:val="347"/>
        </w:trPr>
        <w:tc>
          <w:tcPr>
            <w:tcW w:w="1926" w:type="dxa"/>
            <w:gridSpan w:val="3"/>
            <w:tcMar>
              <w:top w:w="57" w:type="dxa"/>
              <w:bottom w:w="57" w:type="dxa"/>
            </w:tcMar>
          </w:tcPr>
          <w:p w14:paraId="07D4F33A" w14:textId="4F93B8D6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Y1</w:t>
            </w:r>
          </w:p>
        </w:tc>
        <w:tc>
          <w:tcPr>
            <w:tcW w:w="1927" w:type="dxa"/>
            <w:gridSpan w:val="3"/>
          </w:tcPr>
          <w:p w14:paraId="0F83A15C" w14:textId="7126C12E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Y3</w:t>
            </w:r>
          </w:p>
        </w:tc>
        <w:tc>
          <w:tcPr>
            <w:tcW w:w="1927" w:type="dxa"/>
            <w:gridSpan w:val="3"/>
          </w:tcPr>
          <w:p w14:paraId="47D1FD1F" w14:textId="76CE00F0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Y4</w:t>
            </w:r>
          </w:p>
        </w:tc>
        <w:tc>
          <w:tcPr>
            <w:tcW w:w="1927" w:type="dxa"/>
            <w:gridSpan w:val="3"/>
          </w:tcPr>
          <w:p w14:paraId="5DE858AA" w14:textId="5806E182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Y5</w:t>
            </w:r>
          </w:p>
        </w:tc>
        <w:tc>
          <w:tcPr>
            <w:tcW w:w="1927" w:type="dxa"/>
            <w:gridSpan w:val="4"/>
          </w:tcPr>
          <w:p w14:paraId="359E59C2" w14:textId="7570F345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Y1</w:t>
            </w:r>
          </w:p>
        </w:tc>
        <w:tc>
          <w:tcPr>
            <w:tcW w:w="1927" w:type="dxa"/>
            <w:gridSpan w:val="5"/>
          </w:tcPr>
          <w:p w14:paraId="16E645D0" w14:textId="093186D2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Y3</w:t>
            </w:r>
          </w:p>
        </w:tc>
        <w:tc>
          <w:tcPr>
            <w:tcW w:w="1927" w:type="dxa"/>
            <w:gridSpan w:val="5"/>
          </w:tcPr>
          <w:p w14:paraId="1B110A57" w14:textId="4C0DD75E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Y4</w:t>
            </w:r>
          </w:p>
        </w:tc>
        <w:tc>
          <w:tcPr>
            <w:tcW w:w="1929" w:type="dxa"/>
            <w:gridSpan w:val="4"/>
          </w:tcPr>
          <w:p w14:paraId="275232FC" w14:textId="4A0C0A03" w:rsidR="002C1885" w:rsidRPr="005829B5" w:rsidRDefault="002C1885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Y5</w:t>
            </w:r>
          </w:p>
        </w:tc>
      </w:tr>
      <w:tr w:rsidR="002C1885" w:rsidRPr="005829B5" w14:paraId="6595E188" w14:textId="77777777" w:rsidTr="00277D9D">
        <w:trPr>
          <w:trHeight w:hRule="exact" w:val="361"/>
        </w:trPr>
        <w:tc>
          <w:tcPr>
            <w:tcW w:w="641" w:type="dxa"/>
            <w:tcMar>
              <w:top w:w="57" w:type="dxa"/>
              <w:bottom w:w="57" w:type="dxa"/>
            </w:tcMar>
            <w:vAlign w:val="bottom"/>
          </w:tcPr>
          <w:p w14:paraId="041C538D" w14:textId="11EE71DD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4DBE085C" w14:textId="0392E908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662EE7A6" w14:textId="36027ECC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4893E6D5" w14:textId="57930E73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6D0B4398" w14:textId="3F9E2ADE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3079C584" w14:textId="31DF5F5D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477049F7" w14:textId="27FC2922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39D252AF" w14:textId="0FC2C224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4A9B163F" w14:textId="3D9E88D0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622027C2" w14:textId="435FF0A1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06A21DB1" w14:textId="529F2408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3AB138B1" w14:textId="3E36350D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vAlign w:val="bottom"/>
          </w:tcPr>
          <w:p w14:paraId="5E37086E" w14:textId="1A975D7A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gridSpan w:val="2"/>
            <w:vAlign w:val="bottom"/>
          </w:tcPr>
          <w:p w14:paraId="004B59FA" w14:textId="3BE9D4C2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3BD8B4EB" w14:textId="1493DC3D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gridSpan w:val="2"/>
            <w:vAlign w:val="bottom"/>
          </w:tcPr>
          <w:p w14:paraId="0C9A0247" w14:textId="2BCCE111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gridSpan w:val="2"/>
            <w:vAlign w:val="bottom"/>
          </w:tcPr>
          <w:p w14:paraId="0B56043C" w14:textId="6DE326C2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03A17451" w14:textId="3E52DBA9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2" w:type="dxa"/>
            <w:gridSpan w:val="2"/>
            <w:vAlign w:val="bottom"/>
          </w:tcPr>
          <w:p w14:paraId="054D7D51" w14:textId="5E963B5C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2" w:type="dxa"/>
            <w:vAlign w:val="bottom"/>
          </w:tcPr>
          <w:p w14:paraId="08CD31D2" w14:textId="44700EE4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gridSpan w:val="2"/>
            <w:vAlign w:val="bottom"/>
          </w:tcPr>
          <w:p w14:paraId="63F7EBD7" w14:textId="19F80BD6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643" w:type="dxa"/>
            <w:vAlign w:val="bottom"/>
          </w:tcPr>
          <w:p w14:paraId="2F92B8A3" w14:textId="27C479D7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643" w:type="dxa"/>
            <w:gridSpan w:val="2"/>
            <w:vAlign w:val="bottom"/>
          </w:tcPr>
          <w:p w14:paraId="2AC220B4" w14:textId="3782F45D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643" w:type="dxa"/>
            <w:vAlign w:val="bottom"/>
          </w:tcPr>
          <w:p w14:paraId="59B0901F" w14:textId="35E563A9" w:rsidR="002C1885" w:rsidRPr="005829B5" w:rsidRDefault="002C1885" w:rsidP="002C1885">
            <w:pPr>
              <w:ind w:left="-851" w:firstLine="425"/>
              <w:jc w:val="right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</w:tr>
      <w:tr w:rsidR="002C1885" w:rsidRPr="005829B5" w14:paraId="3F01BC8D" w14:textId="77777777" w:rsidTr="00277D9D">
        <w:trPr>
          <w:trHeight w:hRule="exact" w:val="361"/>
        </w:trPr>
        <w:tc>
          <w:tcPr>
            <w:tcW w:w="641" w:type="dxa"/>
            <w:tcMar>
              <w:top w:w="57" w:type="dxa"/>
              <w:bottom w:w="57" w:type="dxa"/>
            </w:tcMar>
          </w:tcPr>
          <w:p w14:paraId="1696C11E" w14:textId="6B268F39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78</w:t>
            </w:r>
          </w:p>
        </w:tc>
        <w:tc>
          <w:tcPr>
            <w:tcW w:w="642" w:type="dxa"/>
          </w:tcPr>
          <w:p w14:paraId="307B4CD4" w14:textId="2F722579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70</w:t>
            </w:r>
          </w:p>
        </w:tc>
        <w:tc>
          <w:tcPr>
            <w:tcW w:w="643" w:type="dxa"/>
          </w:tcPr>
          <w:p w14:paraId="053F2BF3" w14:textId="4EC53367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76</w:t>
            </w:r>
          </w:p>
        </w:tc>
        <w:tc>
          <w:tcPr>
            <w:tcW w:w="642" w:type="dxa"/>
          </w:tcPr>
          <w:p w14:paraId="6385AEF7" w14:textId="5A73AD9B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83</w:t>
            </w:r>
          </w:p>
        </w:tc>
        <w:tc>
          <w:tcPr>
            <w:tcW w:w="642" w:type="dxa"/>
          </w:tcPr>
          <w:p w14:paraId="1A962195" w14:textId="500B06A5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82</w:t>
            </w:r>
          </w:p>
        </w:tc>
        <w:tc>
          <w:tcPr>
            <w:tcW w:w="643" w:type="dxa"/>
          </w:tcPr>
          <w:p w14:paraId="0C932188" w14:textId="66A90277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82</w:t>
            </w:r>
          </w:p>
        </w:tc>
        <w:tc>
          <w:tcPr>
            <w:tcW w:w="642" w:type="dxa"/>
          </w:tcPr>
          <w:p w14:paraId="037A0E11" w14:textId="5A9BBF3B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86</w:t>
            </w:r>
          </w:p>
        </w:tc>
        <w:tc>
          <w:tcPr>
            <w:tcW w:w="642" w:type="dxa"/>
          </w:tcPr>
          <w:p w14:paraId="7C7A435E" w14:textId="0BC5E116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88</w:t>
            </w:r>
          </w:p>
        </w:tc>
        <w:tc>
          <w:tcPr>
            <w:tcW w:w="643" w:type="dxa"/>
          </w:tcPr>
          <w:p w14:paraId="797758E4" w14:textId="55CA523A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88</w:t>
            </w:r>
          </w:p>
        </w:tc>
        <w:tc>
          <w:tcPr>
            <w:tcW w:w="642" w:type="dxa"/>
          </w:tcPr>
          <w:p w14:paraId="729A2AD2" w14:textId="41EF8F66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86</w:t>
            </w:r>
          </w:p>
        </w:tc>
        <w:tc>
          <w:tcPr>
            <w:tcW w:w="642" w:type="dxa"/>
          </w:tcPr>
          <w:p w14:paraId="1F69AE35" w14:textId="13638686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80</w:t>
            </w:r>
          </w:p>
        </w:tc>
        <w:tc>
          <w:tcPr>
            <w:tcW w:w="643" w:type="dxa"/>
          </w:tcPr>
          <w:p w14:paraId="344CDABB" w14:textId="09B7BE7F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88</w:t>
            </w:r>
          </w:p>
        </w:tc>
        <w:tc>
          <w:tcPr>
            <w:tcW w:w="642" w:type="dxa"/>
          </w:tcPr>
          <w:p w14:paraId="0370099C" w14:textId="572DFD42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38</w:t>
            </w:r>
          </w:p>
        </w:tc>
        <w:tc>
          <w:tcPr>
            <w:tcW w:w="642" w:type="dxa"/>
            <w:gridSpan w:val="2"/>
          </w:tcPr>
          <w:p w14:paraId="7C2D58B2" w14:textId="03EBEFDC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31</w:t>
            </w:r>
          </w:p>
        </w:tc>
        <w:tc>
          <w:tcPr>
            <w:tcW w:w="643" w:type="dxa"/>
          </w:tcPr>
          <w:p w14:paraId="72B09940" w14:textId="03B1612C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31</w:t>
            </w:r>
          </w:p>
        </w:tc>
        <w:tc>
          <w:tcPr>
            <w:tcW w:w="642" w:type="dxa"/>
            <w:gridSpan w:val="2"/>
          </w:tcPr>
          <w:p w14:paraId="7BF41E5D" w14:textId="3E017393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73</w:t>
            </w:r>
          </w:p>
        </w:tc>
        <w:tc>
          <w:tcPr>
            <w:tcW w:w="642" w:type="dxa"/>
            <w:gridSpan w:val="2"/>
          </w:tcPr>
          <w:p w14:paraId="5F3DC833" w14:textId="7653BABB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67</w:t>
            </w:r>
          </w:p>
        </w:tc>
        <w:tc>
          <w:tcPr>
            <w:tcW w:w="643" w:type="dxa"/>
          </w:tcPr>
          <w:p w14:paraId="60363474" w14:textId="7618D63C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67</w:t>
            </w:r>
          </w:p>
        </w:tc>
        <w:tc>
          <w:tcPr>
            <w:tcW w:w="642" w:type="dxa"/>
            <w:gridSpan w:val="2"/>
          </w:tcPr>
          <w:p w14:paraId="1A871D82" w14:textId="64A67625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86</w:t>
            </w:r>
          </w:p>
        </w:tc>
        <w:tc>
          <w:tcPr>
            <w:tcW w:w="642" w:type="dxa"/>
          </w:tcPr>
          <w:p w14:paraId="4C83D61F" w14:textId="53D35E6B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77</w:t>
            </w:r>
          </w:p>
        </w:tc>
        <w:tc>
          <w:tcPr>
            <w:tcW w:w="643" w:type="dxa"/>
            <w:gridSpan w:val="2"/>
          </w:tcPr>
          <w:p w14:paraId="78BA518E" w14:textId="0A3A7AD0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91</w:t>
            </w:r>
          </w:p>
        </w:tc>
        <w:tc>
          <w:tcPr>
            <w:tcW w:w="643" w:type="dxa"/>
          </w:tcPr>
          <w:p w14:paraId="1ED79CD0" w14:textId="0415D748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82</w:t>
            </w:r>
          </w:p>
        </w:tc>
        <w:tc>
          <w:tcPr>
            <w:tcW w:w="643" w:type="dxa"/>
            <w:gridSpan w:val="2"/>
          </w:tcPr>
          <w:p w14:paraId="50A7A483" w14:textId="5C0D6803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75</w:t>
            </w:r>
          </w:p>
        </w:tc>
        <w:tc>
          <w:tcPr>
            <w:tcW w:w="643" w:type="dxa"/>
          </w:tcPr>
          <w:p w14:paraId="4A5F2455" w14:textId="20D0FE79" w:rsidR="002C1885" w:rsidRPr="005829B5" w:rsidRDefault="00B646C3" w:rsidP="00695916">
            <w:pPr>
              <w:ind w:left="-851" w:firstLine="425"/>
              <w:jc w:val="right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i/>
                <w:sz w:val="16"/>
                <w:szCs w:val="16"/>
              </w:rPr>
              <w:t>89</w:t>
            </w:r>
          </w:p>
        </w:tc>
      </w:tr>
    </w:tbl>
    <w:p w14:paraId="04AFB9DC" w14:textId="77777777" w:rsidR="002C1885" w:rsidRPr="005829B5" w:rsidRDefault="002C1885">
      <w:pPr>
        <w:rPr>
          <w:sz w:val="16"/>
          <w:szCs w:val="16"/>
        </w:rPr>
      </w:pPr>
      <w:r w:rsidRPr="005829B5">
        <w:rPr>
          <w:sz w:val="16"/>
          <w:szCs w:val="16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475"/>
        <w:gridCol w:w="476"/>
        <w:gridCol w:w="477"/>
        <w:gridCol w:w="476"/>
        <w:gridCol w:w="477"/>
        <w:gridCol w:w="477"/>
        <w:gridCol w:w="477"/>
        <w:gridCol w:w="477"/>
        <w:gridCol w:w="478"/>
        <w:gridCol w:w="477"/>
        <w:gridCol w:w="478"/>
        <w:gridCol w:w="478"/>
        <w:gridCol w:w="477"/>
        <w:gridCol w:w="477"/>
        <w:gridCol w:w="478"/>
        <w:gridCol w:w="477"/>
        <w:gridCol w:w="478"/>
        <w:gridCol w:w="478"/>
        <w:gridCol w:w="378"/>
        <w:gridCol w:w="377"/>
        <w:gridCol w:w="377"/>
        <w:gridCol w:w="419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  <w:gridCol w:w="377"/>
      </w:tblGrid>
      <w:tr w:rsidR="002C1885" w:rsidRPr="005829B5" w14:paraId="7A261C83" w14:textId="77777777" w:rsidTr="002C1885">
        <w:trPr>
          <w:trHeight w:hRule="exact" w:val="762"/>
        </w:trPr>
        <w:tc>
          <w:tcPr>
            <w:tcW w:w="15417" w:type="dxa"/>
            <w:gridSpan w:val="36"/>
            <w:shd w:val="clear" w:color="auto" w:fill="BDD6EE" w:themeFill="accent1" w:themeFillTint="66"/>
            <w:tcMar>
              <w:top w:w="57" w:type="dxa"/>
              <w:bottom w:w="57" w:type="dxa"/>
            </w:tcMar>
          </w:tcPr>
          <w:p w14:paraId="6AEBFBC1" w14:textId="09D67E16" w:rsidR="002C1885" w:rsidRPr="005829B5" w:rsidRDefault="002C1885" w:rsidP="002C1885">
            <w:pPr>
              <w:pStyle w:val="ListParagraph"/>
              <w:numPr>
                <w:ilvl w:val="0"/>
                <w:numId w:val="0"/>
              </w:numPr>
              <w:ind w:left="1146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sz w:val="16"/>
                <w:szCs w:val="16"/>
              </w:rPr>
              <w:lastRenderedPageBreak/>
              <w:t>Current PROGRESS</w:t>
            </w:r>
          </w:p>
        </w:tc>
      </w:tr>
      <w:tr w:rsidR="005B5393" w:rsidRPr="005829B5" w14:paraId="2D3A79B0" w14:textId="77777777" w:rsidTr="0076360F">
        <w:trPr>
          <w:trHeight w:hRule="exact" w:val="762"/>
        </w:trPr>
        <w:tc>
          <w:tcPr>
            <w:tcW w:w="8588" w:type="dxa"/>
            <w:gridSpan w:val="18"/>
            <w:tcMar>
              <w:top w:w="57" w:type="dxa"/>
              <w:bottom w:w="57" w:type="dxa"/>
            </w:tcMar>
          </w:tcPr>
          <w:p w14:paraId="07738113" w14:textId="77777777" w:rsidR="005B5393" w:rsidRPr="005829B5" w:rsidRDefault="005B5393" w:rsidP="00277D9D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School summary data for previous academic year</w:t>
            </w:r>
          </w:p>
        </w:tc>
        <w:tc>
          <w:tcPr>
            <w:tcW w:w="3436" w:type="dxa"/>
            <w:gridSpan w:val="9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2B5F56" w14:textId="77777777" w:rsidR="005B5393" w:rsidRPr="005829B5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Pupils eligible for PP (your school)</w:t>
            </w:r>
          </w:p>
        </w:tc>
        <w:tc>
          <w:tcPr>
            <w:tcW w:w="3393" w:type="dxa"/>
            <w:gridSpan w:val="9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16F470" w14:textId="77777777" w:rsidR="005C0737" w:rsidRPr="005829B5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Pupils not eligible for PP</w:t>
            </w:r>
          </w:p>
          <w:p w14:paraId="1BF5513E" w14:textId="18AC7044" w:rsidR="005B5393" w:rsidRPr="005829B5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 xml:space="preserve"> (national average)</w:t>
            </w:r>
          </w:p>
        </w:tc>
      </w:tr>
      <w:tr w:rsidR="007122E0" w:rsidRPr="005829B5" w14:paraId="605A9985" w14:textId="77777777" w:rsidTr="0076360F">
        <w:trPr>
          <w:trHeight w:val="184"/>
        </w:trPr>
        <w:tc>
          <w:tcPr>
            <w:tcW w:w="8588" w:type="dxa"/>
            <w:gridSpan w:val="18"/>
            <w:vMerge w:val="restart"/>
            <w:tcMar>
              <w:top w:w="57" w:type="dxa"/>
              <w:bottom w:w="57" w:type="dxa"/>
            </w:tcMar>
            <w:vAlign w:val="bottom"/>
          </w:tcPr>
          <w:p w14:paraId="36EA9CB3" w14:textId="23367907" w:rsidR="007122E0" w:rsidRPr="005829B5" w:rsidRDefault="00E422BF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sz w:val="16"/>
                <w:szCs w:val="16"/>
              </w:rPr>
              <w:t xml:space="preserve">KS2 </w:t>
            </w:r>
            <w:r w:rsidR="007122E0" w:rsidRPr="005829B5">
              <w:rPr>
                <w:rFonts w:asciiTheme="minorHAnsi" w:eastAsia="Arial" w:hAnsiTheme="minorHAnsi" w:cs="Arial"/>
                <w:b/>
                <w:sz w:val="16"/>
                <w:szCs w:val="16"/>
              </w:rPr>
              <w:t>Overall progress score in Reading, Writing, Maths</w:t>
            </w:r>
          </w:p>
          <w:p w14:paraId="1356BA58" w14:textId="5323786F" w:rsidR="007122E0" w:rsidRPr="005829B5" w:rsidRDefault="00B646C3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sz w:val="16"/>
                <w:szCs w:val="16"/>
              </w:rPr>
              <w:t xml:space="preserve">R -0.7; </w:t>
            </w:r>
            <w:proofErr w:type="spellStart"/>
            <w:r>
              <w:rPr>
                <w:rFonts w:asciiTheme="minorHAnsi" w:eastAsia="Arial" w:hAnsiTheme="minorHAnsi" w:cs="Arial"/>
                <w:b/>
                <w:sz w:val="16"/>
                <w:szCs w:val="16"/>
              </w:rPr>
              <w:t>Wr</w:t>
            </w:r>
            <w:proofErr w:type="spellEnd"/>
            <w:r>
              <w:rPr>
                <w:rFonts w:asciiTheme="minorHAnsi" w:eastAsia="Arial" w:hAnsiTheme="minorHAnsi" w:cs="Arial"/>
                <w:b/>
                <w:sz w:val="16"/>
                <w:szCs w:val="16"/>
              </w:rPr>
              <w:t xml:space="preserve"> +1.0</w:t>
            </w:r>
            <w:r w:rsidR="00785B06" w:rsidRPr="005829B5">
              <w:rPr>
                <w:rFonts w:asciiTheme="minorHAnsi" w:eastAsia="Arial" w:hAnsiTheme="minorHAnsi" w:cs="Arial"/>
                <w:b/>
                <w:sz w:val="16"/>
                <w:szCs w:val="16"/>
              </w:rPr>
              <w:t>; Ma -0.</w:t>
            </w:r>
            <w:r>
              <w:rPr>
                <w:rFonts w:asciiTheme="minorHAnsi" w:eastAsia="Arial" w:hAnsiTheme="minorHAnsi" w:cs="Arial"/>
                <w:b/>
                <w:sz w:val="16"/>
                <w:szCs w:val="16"/>
              </w:rPr>
              <w:t>6</w:t>
            </w: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F68BD4C" w14:textId="4D43A9FD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5032F090" w14:textId="37DD3B68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01378E06" w14:textId="3D3CDF38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FB15C2B" w14:textId="74A9A476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R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6229B24A" w14:textId="2B172C11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4B503DAB" w14:textId="330262EA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i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i/>
                <w:sz w:val="16"/>
                <w:szCs w:val="16"/>
              </w:rPr>
              <w:t>Ma</w:t>
            </w:r>
          </w:p>
        </w:tc>
      </w:tr>
      <w:tr w:rsidR="007122E0" w:rsidRPr="005829B5" w14:paraId="54218C74" w14:textId="77777777" w:rsidTr="0076360F">
        <w:trPr>
          <w:trHeight w:hRule="exact" w:val="319"/>
        </w:trPr>
        <w:tc>
          <w:tcPr>
            <w:tcW w:w="8588" w:type="dxa"/>
            <w:gridSpan w:val="18"/>
            <w:vMerge/>
            <w:tcMar>
              <w:top w:w="57" w:type="dxa"/>
              <w:bottom w:w="57" w:type="dxa"/>
            </w:tcMar>
            <w:vAlign w:val="bottom"/>
          </w:tcPr>
          <w:p w14:paraId="65FD66C9" w14:textId="77777777" w:rsidR="007122E0" w:rsidRPr="005829B5" w:rsidRDefault="007122E0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3D98A131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17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6CB2FD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455D0E80" w14:textId="0F54A708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3178466E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6E32C24D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E022A68" w14:textId="50D90A98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i/>
                <w:sz w:val="16"/>
                <w:szCs w:val="16"/>
              </w:rPr>
            </w:pPr>
          </w:p>
        </w:tc>
      </w:tr>
      <w:tr w:rsidR="007122E0" w:rsidRPr="005829B5" w14:paraId="385930E8" w14:textId="77777777" w:rsidTr="0076360F">
        <w:trPr>
          <w:trHeight w:val="243"/>
        </w:trPr>
        <w:tc>
          <w:tcPr>
            <w:tcW w:w="8588" w:type="dxa"/>
            <w:gridSpan w:val="18"/>
            <w:vMerge w:val="restart"/>
            <w:tcMar>
              <w:top w:w="57" w:type="dxa"/>
              <w:bottom w:w="57" w:type="dxa"/>
            </w:tcMar>
            <w:vAlign w:val="bottom"/>
          </w:tcPr>
          <w:p w14:paraId="6C939C4B" w14:textId="7BCDB52A" w:rsidR="007122E0" w:rsidRPr="005829B5" w:rsidRDefault="00E422BF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KS2 </w:t>
            </w:r>
            <w:r w:rsidR="007122E0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Average scaled score</w:t>
            </w:r>
            <w:r w:rsidR="00F70FC8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in reading, maths and GPS</w:t>
            </w:r>
            <w:r w:rsidR="007122E0"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 xml:space="preserve"> </w:t>
            </w:r>
          </w:p>
          <w:p w14:paraId="75DFEB52" w14:textId="2D67553F" w:rsidR="007122E0" w:rsidRPr="005829B5" w:rsidRDefault="00B646C3" w:rsidP="007122E0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 106; Ma 105; GPS 108</w:t>
            </w:r>
          </w:p>
          <w:p w14:paraId="05E7CC04" w14:textId="1BA03811" w:rsidR="007122E0" w:rsidRPr="005829B5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88A6A21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61164210" w14:textId="04DF2CD6" w:rsidR="007122E0" w:rsidRPr="005829B5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2DF143FE" w14:textId="09CDD8B6" w:rsidR="007122E0" w:rsidRPr="005829B5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GPS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02B97ED" w14:textId="38FF66A8" w:rsidR="007122E0" w:rsidRPr="005829B5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Cs/>
                <w:sz w:val="16"/>
                <w:szCs w:val="16"/>
              </w:rPr>
              <w:t>R</w:t>
            </w:r>
          </w:p>
        </w:tc>
        <w:tc>
          <w:tcPr>
            <w:tcW w:w="1131" w:type="dxa"/>
            <w:gridSpan w:val="3"/>
            <w:shd w:val="clear" w:color="auto" w:fill="E7E6E6" w:themeFill="background2"/>
          </w:tcPr>
          <w:p w14:paraId="33704048" w14:textId="39120446" w:rsidR="007122E0" w:rsidRPr="005829B5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Cs/>
                <w:sz w:val="16"/>
                <w:szCs w:val="16"/>
              </w:rPr>
              <w:t>Ma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BCA3B7F" w14:textId="033ACD4C" w:rsidR="007122E0" w:rsidRPr="005829B5" w:rsidRDefault="00F70FC8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Cs/>
                <w:sz w:val="16"/>
                <w:szCs w:val="16"/>
              </w:rPr>
              <w:t>GPS</w:t>
            </w:r>
          </w:p>
        </w:tc>
      </w:tr>
      <w:tr w:rsidR="007122E0" w:rsidRPr="005829B5" w14:paraId="4187CE8D" w14:textId="77777777" w:rsidTr="0076360F">
        <w:trPr>
          <w:trHeight w:hRule="exact" w:val="542"/>
        </w:trPr>
        <w:tc>
          <w:tcPr>
            <w:tcW w:w="8588" w:type="dxa"/>
            <w:gridSpan w:val="18"/>
            <w:vMerge/>
            <w:tcMar>
              <w:top w:w="57" w:type="dxa"/>
              <w:bottom w:w="57" w:type="dxa"/>
            </w:tcMar>
            <w:vAlign w:val="bottom"/>
          </w:tcPr>
          <w:p w14:paraId="50B60FD8" w14:textId="77777777" w:rsidR="007122E0" w:rsidRPr="005829B5" w:rsidRDefault="007122E0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738AA9F5" w14:textId="181B3E8B" w:rsidR="007122E0" w:rsidRPr="005829B5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10</w:t>
            </w:r>
            <w:r w:rsidR="00B646C3">
              <w:rPr>
                <w:rFonts w:asciiTheme="minorHAnsi" w:hAnsiTheme="minorHAnsi" w:cs="Arial"/>
                <w:b/>
                <w:sz w:val="16"/>
                <w:szCs w:val="16"/>
              </w:rPr>
              <w:t>2</w:t>
            </w:r>
          </w:p>
        </w:tc>
        <w:tc>
          <w:tcPr>
            <w:tcW w:w="1173" w:type="dxa"/>
            <w:gridSpan w:val="3"/>
            <w:shd w:val="clear" w:color="auto" w:fill="auto"/>
            <w:vAlign w:val="center"/>
          </w:tcPr>
          <w:p w14:paraId="29A709B3" w14:textId="22AD624E" w:rsidR="007122E0" w:rsidRPr="005829B5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101</w:t>
            </w:r>
          </w:p>
        </w:tc>
        <w:tc>
          <w:tcPr>
            <w:tcW w:w="1131" w:type="dxa"/>
            <w:gridSpan w:val="3"/>
            <w:shd w:val="clear" w:color="auto" w:fill="auto"/>
            <w:vAlign w:val="center"/>
          </w:tcPr>
          <w:p w14:paraId="082BEEDF" w14:textId="70A10A9F" w:rsidR="007122E0" w:rsidRPr="005829B5" w:rsidRDefault="00A22E15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102</w:t>
            </w:r>
          </w:p>
        </w:tc>
        <w:tc>
          <w:tcPr>
            <w:tcW w:w="1131" w:type="dxa"/>
            <w:gridSpan w:val="3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647B3765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E7E6E6" w:themeFill="background2"/>
          </w:tcPr>
          <w:p w14:paraId="660902FE" w14:textId="77777777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  <w:tc>
          <w:tcPr>
            <w:tcW w:w="1131" w:type="dxa"/>
            <w:gridSpan w:val="3"/>
            <w:shd w:val="clear" w:color="auto" w:fill="F2F2F2" w:themeFill="background1" w:themeFillShade="F2"/>
          </w:tcPr>
          <w:p w14:paraId="1877A87F" w14:textId="4E1DB37A" w:rsidR="007122E0" w:rsidRPr="005829B5" w:rsidRDefault="007122E0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</w:p>
        </w:tc>
      </w:tr>
      <w:tr w:rsidR="002E10A3" w:rsidRPr="005829B5" w14:paraId="62039BA0" w14:textId="77777777" w:rsidTr="0076360F">
        <w:trPr>
          <w:trHeight w:hRule="exact" w:val="514"/>
        </w:trPr>
        <w:tc>
          <w:tcPr>
            <w:tcW w:w="8588" w:type="dxa"/>
            <w:gridSpan w:val="18"/>
            <w:tcMar>
              <w:top w:w="57" w:type="dxa"/>
              <w:bottom w:w="57" w:type="dxa"/>
            </w:tcMar>
            <w:vAlign w:val="bottom"/>
          </w:tcPr>
          <w:p w14:paraId="17C32648" w14:textId="1189FFFC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Other Year groups % making good or better progress against the school’s curriculum &amp; assessment</w:t>
            </w:r>
          </w:p>
          <w:p w14:paraId="34A047E3" w14:textId="77777777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</w:p>
        </w:tc>
        <w:tc>
          <w:tcPr>
            <w:tcW w:w="6829" w:type="dxa"/>
            <w:gridSpan w:val="18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DA3DA8A" w14:textId="1A16768E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School’s PP children</w:t>
            </w:r>
          </w:p>
        </w:tc>
      </w:tr>
      <w:tr w:rsidR="002E10A3" w:rsidRPr="005829B5" w14:paraId="17685FCF" w14:textId="77777777" w:rsidTr="0076360F">
        <w:trPr>
          <w:trHeight w:val="113"/>
        </w:trPr>
        <w:tc>
          <w:tcPr>
            <w:tcW w:w="1428" w:type="dxa"/>
            <w:gridSpan w:val="3"/>
            <w:tcMar>
              <w:top w:w="57" w:type="dxa"/>
              <w:bottom w:w="57" w:type="dxa"/>
            </w:tcMar>
            <w:vAlign w:val="bottom"/>
          </w:tcPr>
          <w:p w14:paraId="5BAE5F2D" w14:textId="457B4545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</w:t>
            </w:r>
          </w:p>
        </w:tc>
        <w:tc>
          <w:tcPr>
            <w:tcW w:w="1430" w:type="dxa"/>
            <w:gridSpan w:val="3"/>
            <w:vAlign w:val="bottom"/>
          </w:tcPr>
          <w:p w14:paraId="4B8627A0" w14:textId="251D3CBD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</w:t>
            </w:r>
          </w:p>
        </w:tc>
        <w:tc>
          <w:tcPr>
            <w:tcW w:w="1432" w:type="dxa"/>
            <w:gridSpan w:val="3"/>
            <w:vAlign w:val="bottom"/>
          </w:tcPr>
          <w:p w14:paraId="74AAFCA3" w14:textId="6DAFF2E1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2</w:t>
            </w:r>
          </w:p>
        </w:tc>
        <w:tc>
          <w:tcPr>
            <w:tcW w:w="1433" w:type="dxa"/>
            <w:gridSpan w:val="3"/>
            <w:vAlign w:val="bottom"/>
          </w:tcPr>
          <w:p w14:paraId="5EAAFF69" w14:textId="120581E0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3</w:t>
            </w:r>
          </w:p>
        </w:tc>
        <w:tc>
          <w:tcPr>
            <w:tcW w:w="1432" w:type="dxa"/>
            <w:gridSpan w:val="3"/>
            <w:vAlign w:val="bottom"/>
          </w:tcPr>
          <w:p w14:paraId="61154545" w14:textId="785423A5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4</w:t>
            </w:r>
          </w:p>
        </w:tc>
        <w:tc>
          <w:tcPr>
            <w:tcW w:w="1433" w:type="dxa"/>
            <w:gridSpan w:val="3"/>
            <w:vAlign w:val="bottom"/>
          </w:tcPr>
          <w:p w14:paraId="673F15F4" w14:textId="4EE876C3" w:rsidR="002E10A3" w:rsidRPr="005829B5" w:rsidRDefault="002E10A3" w:rsidP="00277D9D">
            <w:pPr>
              <w:spacing w:line="276" w:lineRule="auto"/>
              <w:ind w:left="-851" w:right="-23" w:firstLine="425"/>
              <w:jc w:val="center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5</w:t>
            </w:r>
          </w:p>
        </w:tc>
        <w:tc>
          <w:tcPr>
            <w:tcW w:w="1132" w:type="dxa"/>
            <w:gridSpan w:val="3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63F35BEA" w14:textId="2D0128FB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EYFS</w:t>
            </w:r>
          </w:p>
        </w:tc>
        <w:tc>
          <w:tcPr>
            <w:tcW w:w="1173" w:type="dxa"/>
            <w:gridSpan w:val="3"/>
            <w:shd w:val="clear" w:color="auto" w:fill="auto"/>
            <w:vAlign w:val="bottom"/>
          </w:tcPr>
          <w:p w14:paraId="0A1A1A98" w14:textId="208DF642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267AF2FE" w14:textId="012D09FD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2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55C8AF79" w14:textId="37E4D161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3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0F008D73" w14:textId="60413EFE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4</w:t>
            </w:r>
          </w:p>
        </w:tc>
        <w:tc>
          <w:tcPr>
            <w:tcW w:w="1131" w:type="dxa"/>
            <w:gridSpan w:val="3"/>
            <w:shd w:val="clear" w:color="auto" w:fill="auto"/>
            <w:vAlign w:val="bottom"/>
          </w:tcPr>
          <w:p w14:paraId="4F7A06EC" w14:textId="421A89E3" w:rsidR="002E10A3" w:rsidRPr="005829B5" w:rsidRDefault="002E10A3" w:rsidP="00277D9D">
            <w:pPr>
              <w:ind w:left="-851" w:firstLine="425"/>
              <w:jc w:val="center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5</w:t>
            </w:r>
          </w:p>
        </w:tc>
      </w:tr>
      <w:tr w:rsidR="002E10A3" w:rsidRPr="005829B5" w14:paraId="423CA421" w14:textId="77777777" w:rsidTr="0076360F">
        <w:trPr>
          <w:trHeight w:hRule="exact" w:val="543"/>
        </w:trPr>
        <w:tc>
          <w:tcPr>
            <w:tcW w:w="475" w:type="dxa"/>
            <w:tcMar>
              <w:top w:w="57" w:type="dxa"/>
              <w:bottom w:w="57" w:type="dxa"/>
            </w:tcMar>
            <w:vAlign w:val="bottom"/>
          </w:tcPr>
          <w:p w14:paraId="2F189BF9" w14:textId="6ACEF6BB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6" w:type="dxa"/>
            <w:vAlign w:val="bottom"/>
          </w:tcPr>
          <w:p w14:paraId="5E2473AD" w14:textId="20DC5946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7" w:type="dxa"/>
            <w:vAlign w:val="bottom"/>
          </w:tcPr>
          <w:p w14:paraId="1F29E08D" w14:textId="4059974A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6" w:type="dxa"/>
            <w:vAlign w:val="bottom"/>
          </w:tcPr>
          <w:p w14:paraId="0D9EEA77" w14:textId="1BBF186C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249587C9" w14:textId="0D18977E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7" w:type="dxa"/>
            <w:vAlign w:val="bottom"/>
          </w:tcPr>
          <w:p w14:paraId="249843B0" w14:textId="03786F5B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26E41944" w14:textId="2CFFBD61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17AA1A13" w14:textId="6A10FCA4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00696ED7" w14:textId="28B90795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6534C312" w14:textId="0D01B641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8" w:type="dxa"/>
            <w:vAlign w:val="bottom"/>
          </w:tcPr>
          <w:p w14:paraId="342C731D" w14:textId="15B99AC8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67CDCE8C" w14:textId="0C73A2DB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78A5210C" w14:textId="3ACCC996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7" w:type="dxa"/>
            <w:vAlign w:val="bottom"/>
          </w:tcPr>
          <w:p w14:paraId="71F1B6C1" w14:textId="5D5E635F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5D79C3A6" w14:textId="0917123A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77" w:type="dxa"/>
            <w:vAlign w:val="bottom"/>
          </w:tcPr>
          <w:p w14:paraId="5003DB6B" w14:textId="04A4663F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478" w:type="dxa"/>
            <w:vAlign w:val="bottom"/>
          </w:tcPr>
          <w:p w14:paraId="3F05717C" w14:textId="31F34013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478" w:type="dxa"/>
            <w:vAlign w:val="bottom"/>
          </w:tcPr>
          <w:p w14:paraId="023D8DF7" w14:textId="5BEDF3CA" w:rsidR="002E10A3" w:rsidRPr="005829B5" w:rsidRDefault="002E10A3" w:rsidP="002E10A3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8" w:type="dxa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53C52549" w14:textId="67A4DF97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D3431D8" w14:textId="3B229EF7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6660AD73" w14:textId="3A392DEA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419" w:type="dxa"/>
            <w:shd w:val="clear" w:color="auto" w:fill="auto"/>
            <w:vAlign w:val="bottom"/>
          </w:tcPr>
          <w:p w14:paraId="33C17937" w14:textId="15C93336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20540F72" w14:textId="62BE54DD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25EB0087" w14:textId="3ACA8F9B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87DDA1F" w14:textId="0394524F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F25B0CD" w14:textId="6C264F87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437FF629" w14:textId="14C5DC0A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5C563C2" w14:textId="28504711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7090DF1E" w14:textId="2AC316DE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1F1368CD" w14:textId="19510543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2BFF45D6" w14:textId="4C801BBB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7B26EAAC" w14:textId="69B4B092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46A83526" w14:textId="53E6B07F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44816140" w14:textId="6B48FD49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R</w:t>
            </w:r>
          </w:p>
        </w:tc>
        <w:tc>
          <w:tcPr>
            <w:tcW w:w="377" w:type="dxa"/>
            <w:shd w:val="clear" w:color="auto" w:fill="auto"/>
            <w:vAlign w:val="bottom"/>
          </w:tcPr>
          <w:p w14:paraId="327CBD87" w14:textId="6A29D3CD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Wr</w:t>
            </w:r>
            <w:proofErr w:type="spellEnd"/>
          </w:p>
        </w:tc>
        <w:tc>
          <w:tcPr>
            <w:tcW w:w="377" w:type="dxa"/>
            <w:shd w:val="clear" w:color="auto" w:fill="auto"/>
            <w:vAlign w:val="bottom"/>
          </w:tcPr>
          <w:p w14:paraId="0E7BE63E" w14:textId="61AF4A18" w:rsidR="002E10A3" w:rsidRPr="005829B5" w:rsidRDefault="002E10A3" w:rsidP="002E10A3">
            <w:pPr>
              <w:ind w:left="-851" w:firstLine="425"/>
              <w:jc w:val="right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Ma</w:t>
            </w:r>
          </w:p>
        </w:tc>
      </w:tr>
      <w:tr w:rsidR="002E10A3" w:rsidRPr="005829B5" w14:paraId="00E43AB9" w14:textId="77777777" w:rsidTr="0076360F">
        <w:trPr>
          <w:trHeight w:hRule="exact" w:val="585"/>
        </w:trPr>
        <w:tc>
          <w:tcPr>
            <w:tcW w:w="475" w:type="dxa"/>
            <w:tcMar>
              <w:top w:w="57" w:type="dxa"/>
              <w:bottom w:w="57" w:type="dxa"/>
            </w:tcMar>
            <w:vAlign w:val="bottom"/>
          </w:tcPr>
          <w:p w14:paraId="1C806C03" w14:textId="683B1F0E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89</w:t>
            </w:r>
          </w:p>
        </w:tc>
        <w:tc>
          <w:tcPr>
            <w:tcW w:w="476" w:type="dxa"/>
            <w:vAlign w:val="bottom"/>
          </w:tcPr>
          <w:p w14:paraId="05BC63C5" w14:textId="3F233DA5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88</w:t>
            </w:r>
          </w:p>
        </w:tc>
        <w:tc>
          <w:tcPr>
            <w:tcW w:w="477" w:type="dxa"/>
            <w:vAlign w:val="bottom"/>
          </w:tcPr>
          <w:p w14:paraId="6CA0EB0E" w14:textId="4600A973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93</w:t>
            </w:r>
          </w:p>
        </w:tc>
        <w:tc>
          <w:tcPr>
            <w:tcW w:w="476" w:type="dxa"/>
            <w:vAlign w:val="bottom"/>
          </w:tcPr>
          <w:p w14:paraId="75D11B8B" w14:textId="6D9C5731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88</w:t>
            </w:r>
          </w:p>
        </w:tc>
        <w:tc>
          <w:tcPr>
            <w:tcW w:w="477" w:type="dxa"/>
            <w:vAlign w:val="bottom"/>
          </w:tcPr>
          <w:p w14:paraId="721AAC8A" w14:textId="5793EC1D" w:rsidR="002E10A3" w:rsidRPr="005829B5" w:rsidRDefault="0076360F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</w:t>
            </w:r>
            <w:r w:rsidR="00B646C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1</w:t>
            </w:r>
          </w:p>
        </w:tc>
        <w:tc>
          <w:tcPr>
            <w:tcW w:w="477" w:type="dxa"/>
            <w:vAlign w:val="bottom"/>
          </w:tcPr>
          <w:p w14:paraId="74665B96" w14:textId="7040A54E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84</w:t>
            </w:r>
          </w:p>
        </w:tc>
        <w:tc>
          <w:tcPr>
            <w:tcW w:w="477" w:type="dxa"/>
            <w:vAlign w:val="bottom"/>
          </w:tcPr>
          <w:p w14:paraId="16486ED7" w14:textId="0CC6FA5A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93</w:t>
            </w:r>
          </w:p>
        </w:tc>
        <w:tc>
          <w:tcPr>
            <w:tcW w:w="477" w:type="dxa"/>
            <w:vAlign w:val="bottom"/>
          </w:tcPr>
          <w:p w14:paraId="73D0DB22" w14:textId="4DB5DF28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96</w:t>
            </w:r>
          </w:p>
        </w:tc>
        <w:tc>
          <w:tcPr>
            <w:tcW w:w="478" w:type="dxa"/>
            <w:vAlign w:val="bottom"/>
          </w:tcPr>
          <w:p w14:paraId="15D49217" w14:textId="6E057916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97</w:t>
            </w:r>
          </w:p>
        </w:tc>
        <w:tc>
          <w:tcPr>
            <w:tcW w:w="477" w:type="dxa"/>
            <w:vAlign w:val="bottom"/>
          </w:tcPr>
          <w:p w14:paraId="77448A23" w14:textId="7B334435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93</w:t>
            </w:r>
          </w:p>
        </w:tc>
        <w:tc>
          <w:tcPr>
            <w:tcW w:w="478" w:type="dxa"/>
            <w:vAlign w:val="bottom"/>
          </w:tcPr>
          <w:p w14:paraId="1B746737" w14:textId="2738AB08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89</w:t>
            </w:r>
          </w:p>
        </w:tc>
        <w:tc>
          <w:tcPr>
            <w:tcW w:w="478" w:type="dxa"/>
            <w:vAlign w:val="bottom"/>
          </w:tcPr>
          <w:p w14:paraId="16F534EE" w14:textId="38A71424" w:rsidR="002E10A3" w:rsidRPr="005829B5" w:rsidRDefault="00510936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 w:rsidRPr="005829B5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</w:t>
            </w:r>
            <w:r w:rsidR="00B646C3"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0</w:t>
            </w:r>
          </w:p>
        </w:tc>
        <w:tc>
          <w:tcPr>
            <w:tcW w:w="477" w:type="dxa"/>
            <w:vAlign w:val="bottom"/>
          </w:tcPr>
          <w:p w14:paraId="65E423E9" w14:textId="2B0D26C2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94</w:t>
            </w:r>
          </w:p>
        </w:tc>
        <w:tc>
          <w:tcPr>
            <w:tcW w:w="477" w:type="dxa"/>
            <w:vAlign w:val="bottom"/>
          </w:tcPr>
          <w:p w14:paraId="7C4287FE" w14:textId="01A88FBC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94</w:t>
            </w:r>
          </w:p>
        </w:tc>
        <w:tc>
          <w:tcPr>
            <w:tcW w:w="478" w:type="dxa"/>
            <w:vAlign w:val="bottom"/>
          </w:tcPr>
          <w:p w14:paraId="57FC4741" w14:textId="63385414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95</w:t>
            </w:r>
          </w:p>
        </w:tc>
        <w:tc>
          <w:tcPr>
            <w:tcW w:w="477" w:type="dxa"/>
            <w:vAlign w:val="bottom"/>
          </w:tcPr>
          <w:p w14:paraId="00E13650" w14:textId="63F35027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80</w:t>
            </w:r>
          </w:p>
        </w:tc>
        <w:tc>
          <w:tcPr>
            <w:tcW w:w="478" w:type="dxa"/>
            <w:vAlign w:val="bottom"/>
          </w:tcPr>
          <w:p w14:paraId="5AED4313" w14:textId="18C8BC24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91</w:t>
            </w:r>
          </w:p>
        </w:tc>
        <w:tc>
          <w:tcPr>
            <w:tcW w:w="478" w:type="dxa"/>
            <w:vAlign w:val="bottom"/>
          </w:tcPr>
          <w:p w14:paraId="3438A242" w14:textId="5D0059C5" w:rsidR="002E10A3" w:rsidRPr="005829B5" w:rsidRDefault="00B646C3" w:rsidP="0076360F">
            <w:pPr>
              <w:spacing w:line="276" w:lineRule="auto"/>
              <w:ind w:left="-851" w:right="-23" w:firstLine="425"/>
              <w:jc w:val="right"/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</w:pPr>
            <w:r>
              <w:rPr>
                <w:rFonts w:asciiTheme="minorHAnsi" w:eastAsia="Arial" w:hAnsiTheme="minorHAnsi" w:cs="Arial"/>
                <w:b/>
                <w:bCs/>
                <w:color w:val="050505"/>
                <w:sz w:val="16"/>
                <w:szCs w:val="16"/>
              </w:rPr>
              <w:t>93</w:t>
            </w:r>
          </w:p>
        </w:tc>
        <w:tc>
          <w:tcPr>
            <w:tcW w:w="3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45965A0" w14:textId="7180B9F3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75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49C5DA0" w14:textId="726A81E1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91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41477D73" w14:textId="7B059670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92</w:t>
            </w:r>
          </w:p>
        </w:tc>
        <w:tc>
          <w:tcPr>
            <w:tcW w:w="419" w:type="dxa"/>
            <w:shd w:val="clear" w:color="auto" w:fill="auto"/>
            <w:vAlign w:val="center"/>
          </w:tcPr>
          <w:p w14:paraId="322D2FF0" w14:textId="5887FA1F" w:rsidR="002E10A3" w:rsidRPr="005829B5" w:rsidRDefault="00B646C3" w:rsidP="0076360F">
            <w:pPr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70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A94E6E1" w14:textId="6ECA5513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46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6EA46B6F" w14:textId="0AA92290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53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6FD2577" w14:textId="49FC7794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892EC98" w14:textId="6E8E9F62" w:rsidR="002E10A3" w:rsidRPr="005829B5" w:rsidRDefault="0076360F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</w:t>
            </w:r>
            <w:r w:rsidR="00B646C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4BA662E" w14:textId="314F3DE6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100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0C87BCC6" w14:textId="354A56AE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87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4E619D8B" w14:textId="21929722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6DEEB911" w14:textId="318C18ED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80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1BD394F2" w14:textId="37182A1E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1F05C97B" w14:textId="7295356D" w:rsidR="002E10A3" w:rsidRPr="005829B5" w:rsidRDefault="0076360F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</w:t>
            </w:r>
            <w:r w:rsidR="00B646C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A3EB084" w14:textId="5CEE9195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4DD9DA5F" w14:textId="1DDBC028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89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399B5D1B" w14:textId="52343166" w:rsidR="002E10A3" w:rsidRPr="005829B5" w:rsidRDefault="00B646C3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6"/>
                <w:szCs w:val="16"/>
              </w:rPr>
              <w:t>85</w:t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BB59A0F" w14:textId="4561216E" w:rsidR="002E10A3" w:rsidRPr="005829B5" w:rsidRDefault="00510936" w:rsidP="0076360F">
            <w:pPr>
              <w:ind w:left="-851" w:firstLine="425"/>
              <w:jc w:val="right"/>
              <w:rPr>
                <w:rFonts w:asciiTheme="minorHAnsi" w:hAnsiTheme="minorHAnsi" w:cs="Arial"/>
                <w:b/>
                <w:bCs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9</w:t>
            </w:r>
            <w:r w:rsidR="00B646C3">
              <w:rPr>
                <w:rFonts w:asciiTheme="minorHAnsi" w:hAnsiTheme="minorHAnsi" w:cs="Arial"/>
                <w:b/>
                <w:bCs/>
                <w:sz w:val="16"/>
                <w:szCs w:val="16"/>
              </w:rPr>
              <w:t>6</w:t>
            </w:r>
          </w:p>
        </w:tc>
      </w:tr>
    </w:tbl>
    <w:p w14:paraId="1DAC123B" w14:textId="77777777" w:rsidR="00E422BF" w:rsidRPr="005829B5" w:rsidRDefault="00E422BF">
      <w:pPr>
        <w:rPr>
          <w:sz w:val="16"/>
          <w:szCs w:val="16"/>
        </w:rPr>
      </w:pPr>
    </w:p>
    <w:p w14:paraId="598141AC" w14:textId="2A14FE98" w:rsidR="00A5104B" w:rsidRPr="005829B5" w:rsidRDefault="00E422BF">
      <w:pPr>
        <w:rPr>
          <w:sz w:val="16"/>
          <w:szCs w:val="16"/>
        </w:rPr>
      </w:pPr>
      <w:r w:rsidRPr="005829B5">
        <w:rPr>
          <w:sz w:val="16"/>
          <w:szCs w:val="16"/>
        </w:rPr>
        <w:t>Other elements of ROL</w:t>
      </w:r>
      <w:r w:rsidR="00080FB4">
        <w:rPr>
          <w:sz w:val="16"/>
          <w:szCs w:val="16"/>
        </w:rPr>
        <w:t>/ISDR</w:t>
      </w:r>
      <w:r w:rsidRPr="005829B5">
        <w:rPr>
          <w:sz w:val="16"/>
          <w:szCs w:val="16"/>
        </w:rPr>
        <w:t xml:space="preserve">, once published, </w:t>
      </w:r>
      <w:r w:rsidR="00080FB4">
        <w:rPr>
          <w:sz w:val="16"/>
          <w:szCs w:val="16"/>
        </w:rPr>
        <w:t>will complete the unknown national gaps.</w:t>
      </w:r>
      <w:r w:rsidR="00A5104B" w:rsidRPr="005829B5">
        <w:rPr>
          <w:sz w:val="16"/>
          <w:szCs w:val="16"/>
        </w:rPr>
        <w:br w:type="page"/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862"/>
        <w:gridCol w:w="14555"/>
      </w:tblGrid>
      <w:tr w:rsidR="005B5393" w:rsidRPr="005829B5" w14:paraId="452212F3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0DDBD25E" w14:textId="22C711EC" w:rsidR="005B5393" w:rsidRPr="005829B5" w:rsidRDefault="005B5393" w:rsidP="00277D9D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eastAsiaTheme="minorHAnsi" w:hAnsiTheme="minorHAnsi" w:cstheme="minorBidi"/>
                <w:color w:val="auto"/>
                <w:sz w:val="16"/>
                <w:szCs w:val="16"/>
                <w:lang w:eastAsia="en-US"/>
              </w:rPr>
              <w:lastRenderedPageBreak/>
              <w:br w:type="page"/>
            </w: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Barriers to future attainment (for pupils eligible for PP)</w:t>
            </w:r>
          </w:p>
        </w:tc>
      </w:tr>
      <w:tr w:rsidR="005B5393" w:rsidRPr="005829B5" w14:paraId="29F95C7C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473DD3F6" w14:textId="77777777" w:rsidR="005B5393" w:rsidRPr="005829B5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In-school barriers </w:t>
            </w: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(issues to be addressed in school, such as poor oral language skills)</w:t>
            </w:r>
          </w:p>
        </w:tc>
      </w:tr>
      <w:tr w:rsidR="005B5393" w:rsidRPr="005829B5" w14:paraId="4F7945F9" w14:textId="77777777" w:rsidTr="00F839E8">
        <w:trPr>
          <w:trHeight w:hRule="exact" w:val="669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5E5DCBE6" w14:textId="77777777" w:rsidR="005B5393" w:rsidRPr="005829B5" w:rsidRDefault="005B5393" w:rsidP="005C0737">
            <w:pPr>
              <w:pStyle w:val="ListParagraph"/>
              <w:numPr>
                <w:ilvl w:val="0"/>
                <w:numId w:val="2"/>
              </w:numPr>
              <w:tabs>
                <w:tab w:val="left" w:pos="75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4555" w:type="dxa"/>
          </w:tcPr>
          <w:p w14:paraId="0E5376FB" w14:textId="3012E8C7" w:rsidR="005B5393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 EYFS, CLL aspects are low for some children: T4W and Early Literacy focus through targeted support.</w:t>
            </w:r>
          </w:p>
          <w:p w14:paraId="6078F674" w14:textId="4BCE48CB" w:rsidR="00F839E8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 EYF</w:t>
            </w:r>
            <w:r w:rsidR="00080FB4">
              <w:rPr>
                <w:rFonts w:asciiTheme="minorHAnsi" w:hAnsiTheme="minorHAnsi" w:cs="Arial"/>
                <w:sz w:val="16"/>
                <w:szCs w:val="16"/>
              </w:rPr>
              <w:t>S:  A growing number of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children entering school with no pre-school experience and little/no involvement from school nurse/early </w:t>
            </w:r>
            <w:proofErr w:type="gramStart"/>
            <w:r>
              <w:rPr>
                <w:rFonts w:asciiTheme="minorHAnsi" w:hAnsiTheme="minorHAnsi" w:cs="Arial"/>
                <w:sz w:val="16"/>
                <w:szCs w:val="16"/>
              </w:rPr>
              <w:t>years</w:t>
            </w:r>
            <w:proofErr w:type="gramEnd"/>
            <w:r>
              <w:rPr>
                <w:rFonts w:asciiTheme="minorHAnsi" w:hAnsiTheme="minorHAnsi" w:cs="Arial"/>
                <w:sz w:val="16"/>
                <w:szCs w:val="16"/>
              </w:rPr>
              <w:t xml:space="preserve"> external team</w:t>
            </w:r>
          </w:p>
          <w:p w14:paraId="4F642200" w14:textId="1B93AA04" w:rsidR="00F839E8" w:rsidRPr="005829B5" w:rsidRDefault="00F839E8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(ref: failing in Sandwell for LCSB and new (Oct’16) Trust arrangement</w:t>
            </w:r>
          </w:p>
        </w:tc>
      </w:tr>
      <w:tr w:rsidR="005B5393" w:rsidRPr="005829B5" w14:paraId="006407F3" w14:textId="77777777" w:rsidTr="00C327F6">
        <w:trPr>
          <w:trHeight w:hRule="exact" w:val="50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7A7E317A" w14:textId="3308467D" w:rsidR="005B5393" w:rsidRPr="005829B5" w:rsidRDefault="005B5393" w:rsidP="005C0737">
            <w:pPr>
              <w:pStyle w:val="ListParagraph"/>
              <w:numPr>
                <w:ilvl w:val="0"/>
                <w:numId w:val="2"/>
              </w:numPr>
              <w:tabs>
                <w:tab w:val="left" w:pos="75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4555" w:type="dxa"/>
          </w:tcPr>
          <w:p w14:paraId="0ACB4691" w14:textId="2070B4E2" w:rsidR="005B5393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PSHE and children’s preparedness for learning affects a small but significant group.  The use of Boxall profile, specialist Educational Psychologist support along with local cluster based mental-health programmes</w:t>
            </w:r>
          </w:p>
          <w:p w14:paraId="563D1539" w14:textId="6B10748F" w:rsidR="00C327F6" w:rsidRPr="005829B5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To support along with targeted family support through ‘Early help’</w:t>
            </w:r>
          </w:p>
        </w:tc>
      </w:tr>
      <w:tr w:rsidR="005B5393" w:rsidRPr="005829B5" w14:paraId="0864CC32" w14:textId="77777777" w:rsidTr="00C327F6">
        <w:trPr>
          <w:trHeight w:hRule="exact" w:val="50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18919965" w14:textId="335EE658" w:rsidR="005B5393" w:rsidRPr="005829B5" w:rsidRDefault="005B5393" w:rsidP="005C0737">
            <w:pPr>
              <w:tabs>
                <w:tab w:val="left" w:pos="75"/>
              </w:tabs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C.</w:t>
            </w:r>
          </w:p>
        </w:tc>
        <w:tc>
          <w:tcPr>
            <w:tcW w:w="14555" w:type="dxa"/>
          </w:tcPr>
          <w:p w14:paraId="0E34515C" w14:textId="77777777" w:rsidR="005B5393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Maths at KS1 addressed through the concrete practical apparatus use linked to our maths methods scheme – applied through ‘finale Friday’</w:t>
            </w:r>
          </w:p>
          <w:p w14:paraId="24B6804D" w14:textId="6A62C1E0" w:rsidR="00C327F6" w:rsidRPr="005829B5" w:rsidRDefault="00C327F6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Reading </w:t>
            </w:r>
            <w:r w:rsidR="00A12AEC">
              <w:rPr>
                <w:rFonts w:asciiTheme="minorHAnsi" w:hAnsiTheme="minorHAnsi" w:cs="Arial"/>
                <w:sz w:val="16"/>
                <w:szCs w:val="16"/>
              </w:rPr>
              <w:t>through the use of comprehension, Project X and BRP to ensure the proportion attaining R+WR+MA EXS + rises.</w:t>
            </w:r>
          </w:p>
        </w:tc>
      </w:tr>
      <w:tr w:rsidR="005B5393" w:rsidRPr="005829B5" w14:paraId="2536CD20" w14:textId="77777777" w:rsidTr="00277D9D">
        <w:trPr>
          <w:trHeight w:hRule="exact" w:val="340"/>
        </w:trPr>
        <w:tc>
          <w:tcPr>
            <w:tcW w:w="15417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1DFA4507" w14:textId="77777777" w:rsidR="005B5393" w:rsidRPr="005829B5" w:rsidRDefault="005B5393" w:rsidP="00277D9D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External barriers </w:t>
            </w: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(issues which also require action outside school, such as low attendance rates)</w:t>
            </w:r>
          </w:p>
        </w:tc>
      </w:tr>
      <w:tr w:rsidR="005B5393" w:rsidRPr="005829B5" w14:paraId="3B29EE28" w14:textId="77777777" w:rsidTr="00C327F6">
        <w:trPr>
          <w:trHeight w:hRule="exact" w:val="417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42680537" w14:textId="77777777" w:rsidR="005B5393" w:rsidRPr="005829B5" w:rsidRDefault="005B5393" w:rsidP="00277D9D">
            <w:pPr>
              <w:tabs>
                <w:tab w:val="left" w:pos="60"/>
                <w:tab w:val="left" w:pos="284"/>
              </w:tabs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D.</w:t>
            </w:r>
          </w:p>
        </w:tc>
        <w:tc>
          <w:tcPr>
            <w:tcW w:w="14555" w:type="dxa"/>
          </w:tcPr>
          <w:p w14:paraId="03A8FC09" w14:textId="1C3099C8" w:rsidR="00C327F6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Attendance of FSM is lower than the main cohort group.  This figure is significantly skewed due to some additional health needs of a small minority.  Nevertheless</w:t>
            </w:r>
            <w:r w:rsidR="006E1689">
              <w:rPr>
                <w:rFonts w:asciiTheme="minorHAnsi" w:hAnsiTheme="minorHAnsi" w:cs="Arial"/>
                <w:sz w:val="16"/>
                <w:szCs w:val="16"/>
              </w:rPr>
              <w:t>, attendance lead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continue</w:t>
            </w:r>
            <w:r w:rsidR="006E1689">
              <w:rPr>
                <w:rFonts w:asciiTheme="minorHAnsi" w:hAnsiTheme="minorHAnsi" w:cs="Arial"/>
                <w:sz w:val="16"/>
                <w:szCs w:val="16"/>
              </w:rPr>
              <w:t>s</w:t>
            </w:r>
          </w:p>
          <w:p w14:paraId="2B9CD87D" w14:textId="04D99CA5" w:rsidR="005B5393" w:rsidRPr="005829B5" w:rsidRDefault="00C327F6" w:rsidP="00C327F6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To support and challenge families so that attendance rises.</w:t>
            </w:r>
          </w:p>
        </w:tc>
      </w:tr>
    </w:tbl>
    <w:p w14:paraId="22D50620" w14:textId="704E3AE2" w:rsidR="005B5393" w:rsidRPr="005829B5" w:rsidRDefault="005B5393">
      <w:pPr>
        <w:rPr>
          <w:sz w:val="16"/>
          <w:szCs w:val="16"/>
        </w:rPr>
      </w:pPr>
    </w:p>
    <w:p w14:paraId="22ECC4FF" w14:textId="04F6C387" w:rsidR="005B5393" w:rsidRPr="005829B5" w:rsidRDefault="005B5393">
      <w:pPr>
        <w:rPr>
          <w:sz w:val="16"/>
          <w:szCs w:val="16"/>
        </w:rPr>
      </w:pPr>
    </w:p>
    <w:p w14:paraId="164B3DE5" w14:textId="3C9950B8" w:rsidR="00886CC9" w:rsidRPr="005829B5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817"/>
        <w:gridCol w:w="10707"/>
        <w:gridCol w:w="4035"/>
      </w:tblGrid>
      <w:tr w:rsidR="00886CC9" w:rsidRPr="005829B5" w14:paraId="13797C17" w14:textId="77777777" w:rsidTr="00277D9D">
        <w:trPr>
          <w:trHeight w:hRule="exact" w:val="340"/>
        </w:trPr>
        <w:tc>
          <w:tcPr>
            <w:tcW w:w="11524" w:type="dxa"/>
            <w:gridSpan w:val="2"/>
            <w:shd w:val="clear" w:color="auto" w:fill="CFDCE3"/>
            <w:tcMar>
              <w:top w:w="57" w:type="dxa"/>
              <w:bottom w:w="57" w:type="dxa"/>
            </w:tcMar>
          </w:tcPr>
          <w:p w14:paraId="5F922BA4" w14:textId="0C074AFF" w:rsidR="00886CC9" w:rsidRPr="005829B5" w:rsidRDefault="00886CC9" w:rsidP="00886CC9">
            <w:pPr>
              <w:pStyle w:val="ListParagraph"/>
              <w:numPr>
                <w:ilvl w:val="0"/>
                <w:numId w:val="5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Outcomes </w:t>
            </w:r>
            <w:r w:rsidRPr="005829B5">
              <w:rPr>
                <w:rFonts w:asciiTheme="minorHAnsi" w:hAnsiTheme="minorHAnsi" w:cs="Arial"/>
                <w:i/>
                <w:sz w:val="16"/>
                <w:szCs w:val="16"/>
              </w:rPr>
              <w:t>(Desired outcomes and how they will be measured)</w:t>
            </w:r>
          </w:p>
        </w:tc>
        <w:tc>
          <w:tcPr>
            <w:tcW w:w="4035" w:type="dxa"/>
            <w:shd w:val="clear" w:color="auto" w:fill="CFDCE3"/>
          </w:tcPr>
          <w:p w14:paraId="05A12E4A" w14:textId="1890F4AD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Success criteria</w:t>
            </w:r>
          </w:p>
        </w:tc>
      </w:tr>
      <w:tr w:rsidR="00886CC9" w:rsidRPr="005829B5" w14:paraId="48DB29C6" w14:textId="77777777" w:rsidTr="008803D4">
        <w:trPr>
          <w:trHeight w:hRule="exact" w:val="669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369A4277" w14:textId="77777777" w:rsidR="00886CC9" w:rsidRPr="005829B5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56F4AD57" w14:textId="2546BB30" w:rsidR="00886CC9" w:rsidRPr="005829B5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To raise the % of PP attaining the expected standard by 10% in R, </w:t>
            </w:r>
            <w:proofErr w:type="spellStart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Wr</w:t>
            </w:r>
            <w:proofErr w:type="spellEnd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&amp; Ma at the end of EYFS (GLD) and KS1 &amp; 2.</w:t>
            </w:r>
          </w:p>
        </w:tc>
        <w:tc>
          <w:tcPr>
            <w:tcW w:w="4035" w:type="dxa"/>
          </w:tcPr>
          <w:p w14:paraId="2736D446" w14:textId="77777777" w:rsidR="008803D4" w:rsidRPr="005829B5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Diminishing difference between the national non-PP group </w:t>
            </w:r>
          </w:p>
          <w:p w14:paraId="03AAC1D8" w14:textId="7D7A3B7F" w:rsidR="00886CC9" w:rsidRPr="005829B5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and the Abbey PP children. Increase in % achieving ARE by 10% at all end of key stages.</w:t>
            </w:r>
          </w:p>
        </w:tc>
      </w:tr>
      <w:tr w:rsidR="00886CC9" w:rsidRPr="005829B5" w14:paraId="090EF3D0" w14:textId="77777777" w:rsidTr="008803D4">
        <w:trPr>
          <w:trHeight w:hRule="exact" w:val="515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1ADE7483" w14:textId="77777777" w:rsidR="00886CC9" w:rsidRPr="005829B5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6328886D" w14:textId="605ED5B7" w:rsidR="00886CC9" w:rsidRPr="005829B5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To ensure that 90% of PP children make good and 35% make better progress against the school’s curriculum.</w:t>
            </w:r>
          </w:p>
        </w:tc>
        <w:tc>
          <w:tcPr>
            <w:tcW w:w="4035" w:type="dxa"/>
          </w:tcPr>
          <w:p w14:paraId="3139B482" w14:textId="77777777" w:rsidR="008803D4" w:rsidRPr="005829B5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90% of PP group in each year group make 4+ steps</w:t>
            </w:r>
          </w:p>
          <w:p w14:paraId="25069856" w14:textId="522BF22A" w:rsidR="00886CC9" w:rsidRPr="005829B5" w:rsidRDefault="008803D4" w:rsidP="00580CC4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35% make 5+ steps progress </w:t>
            </w:r>
          </w:p>
        </w:tc>
      </w:tr>
      <w:tr w:rsidR="00886CC9" w:rsidRPr="005829B5" w14:paraId="3E978AA5" w14:textId="77777777" w:rsidTr="008803D4">
        <w:trPr>
          <w:trHeight w:hRule="exact" w:val="501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1DAC1A80" w14:textId="77777777" w:rsidR="00886CC9" w:rsidRPr="005829B5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6E817338" w14:textId="02CD7D42" w:rsidR="00886CC9" w:rsidRPr="005829B5" w:rsidRDefault="008803D4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To increase the proportion of PP children who are more-able by 10% in each year group</w:t>
            </w:r>
          </w:p>
        </w:tc>
        <w:tc>
          <w:tcPr>
            <w:tcW w:w="4035" w:type="dxa"/>
          </w:tcPr>
          <w:p w14:paraId="1414179A" w14:textId="77777777" w:rsidR="008803D4" w:rsidRPr="005829B5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10% of the PP group move from being their current</w:t>
            </w:r>
          </w:p>
          <w:p w14:paraId="772E198F" w14:textId="61DA2B69" w:rsidR="00886CC9" w:rsidRPr="005829B5" w:rsidRDefault="008803D4" w:rsidP="008803D4">
            <w:pPr>
              <w:ind w:left="-851" w:firstLine="425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attainment band into the band above e.g. from MA to HA.</w:t>
            </w:r>
          </w:p>
        </w:tc>
      </w:tr>
      <w:tr w:rsidR="00886CC9" w:rsidRPr="005829B5" w14:paraId="6A4B83A3" w14:textId="77777777" w:rsidTr="00277D9D">
        <w:trPr>
          <w:trHeight w:hRule="exact" w:val="340"/>
        </w:trPr>
        <w:tc>
          <w:tcPr>
            <w:tcW w:w="817" w:type="dxa"/>
            <w:tcMar>
              <w:top w:w="57" w:type="dxa"/>
              <w:bottom w:w="57" w:type="dxa"/>
            </w:tcMar>
          </w:tcPr>
          <w:p w14:paraId="56AEB3FB" w14:textId="77777777" w:rsidR="00886CC9" w:rsidRPr="005829B5" w:rsidRDefault="00886CC9" w:rsidP="005C0737">
            <w:pPr>
              <w:pStyle w:val="ListParagraph"/>
              <w:numPr>
                <w:ilvl w:val="0"/>
                <w:numId w:val="6"/>
              </w:numPr>
              <w:tabs>
                <w:tab w:val="left" w:pos="142"/>
              </w:tabs>
              <w:spacing w:after="0" w:line="240" w:lineRule="auto"/>
              <w:ind w:left="-851" w:firstLine="425"/>
              <w:contextualSpacing w:val="0"/>
              <w:jc w:val="right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10707" w:type="dxa"/>
            <w:tcMar>
              <w:top w:w="57" w:type="dxa"/>
              <w:bottom w:w="57" w:type="dxa"/>
            </w:tcMar>
          </w:tcPr>
          <w:p w14:paraId="073B8E70" w14:textId="7CBCCF5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035" w:type="dxa"/>
          </w:tcPr>
          <w:p w14:paraId="12D40188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p w14:paraId="2957D1EB" w14:textId="77777777" w:rsidR="00FB20EC" w:rsidRPr="005829B5" w:rsidRDefault="00FB20EC" w:rsidP="00886CC9">
      <w:pPr>
        <w:ind w:left="-851" w:firstLine="425"/>
        <w:jc w:val="center"/>
        <w:rPr>
          <w:rFonts w:cs="Arial"/>
          <w:sz w:val="16"/>
          <w:szCs w:val="16"/>
        </w:rPr>
      </w:pPr>
    </w:p>
    <w:p w14:paraId="531B6B4C" w14:textId="68612D40" w:rsidR="00FB20EC" w:rsidRPr="005829B5" w:rsidRDefault="00FB20EC">
      <w:pPr>
        <w:rPr>
          <w:rFonts w:cs="Arial"/>
          <w:sz w:val="16"/>
          <w:szCs w:val="16"/>
        </w:rPr>
      </w:pPr>
      <w:r w:rsidRPr="005829B5">
        <w:rPr>
          <w:rFonts w:cs="Arial"/>
          <w:sz w:val="16"/>
          <w:szCs w:val="16"/>
        </w:rPr>
        <w:br w:type="page"/>
      </w:r>
    </w:p>
    <w:p w14:paraId="6E05FE1F" w14:textId="62CD726C" w:rsidR="00886CC9" w:rsidRPr="005829B5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635" w:type="dxa"/>
        <w:tblLayout w:type="fixed"/>
        <w:tblLook w:val="04A0" w:firstRow="1" w:lastRow="0" w:firstColumn="1" w:lastColumn="0" w:noHBand="0" w:noVBand="1"/>
      </w:tblPr>
      <w:tblGrid>
        <w:gridCol w:w="2235"/>
        <w:gridCol w:w="425"/>
        <w:gridCol w:w="1701"/>
        <w:gridCol w:w="3705"/>
        <w:gridCol w:w="3382"/>
        <w:gridCol w:w="1418"/>
        <w:gridCol w:w="2769"/>
      </w:tblGrid>
      <w:tr w:rsidR="00886CC9" w:rsidRPr="005829B5" w14:paraId="5D8B4538" w14:textId="77777777" w:rsidTr="00277D9D">
        <w:trPr>
          <w:trHeight w:hRule="exact" w:val="340"/>
        </w:trPr>
        <w:tc>
          <w:tcPr>
            <w:tcW w:w="15635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76F2D967" w14:textId="38DBC97C" w:rsidR="00886CC9" w:rsidRPr="005829B5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Planned expenditure</w:t>
            </w:r>
          </w:p>
        </w:tc>
      </w:tr>
      <w:tr w:rsidR="00886CC9" w:rsidRPr="005829B5" w14:paraId="0337B639" w14:textId="77777777" w:rsidTr="00277D9D">
        <w:trPr>
          <w:trHeight w:hRule="exact" w:val="340"/>
        </w:trPr>
        <w:tc>
          <w:tcPr>
            <w:tcW w:w="266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2EB5879" w14:textId="77777777" w:rsidR="00886CC9" w:rsidRPr="005829B5" w:rsidRDefault="00886CC9" w:rsidP="00886CC9">
            <w:pPr>
              <w:pStyle w:val="ListParagraph"/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Academic year</w:t>
            </w:r>
          </w:p>
        </w:tc>
        <w:tc>
          <w:tcPr>
            <w:tcW w:w="12975" w:type="dxa"/>
            <w:gridSpan w:val="5"/>
            <w:shd w:val="clear" w:color="auto" w:fill="auto"/>
          </w:tcPr>
          <w:p w14:paraId="59ADFFB5" w14:textId="0CCDD5CB" w:rsidR="00886CC9" w:rsidRPr="005829B5" w:rsidRDefault="006E1689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2017-18</w:t>
            </w:r>
          </w:p>
        </w:tc>
      </w:tr>
      <w:tr w:rsidR="00886CC9" w:rsidRPr="005829B5" w14:paraId="0A942ED5" w14:textId="77777777" w:rsidTr="00277D9D">
        <w:trPr>
          <w:trHeight w:hRule="exact" w:val="824"/>
        </w:trPr>
        <w:tc>
          <w:tcPr>
            <w:tcW w:w="15635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741AF801" w14:textId="77777777" w:rsidR="00E60C2F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The three headings below enable schools to demonstrate how they are using the Pupil Premium to improve classroom pedagogy, provide targeted support and support </w:t>
            </w:r>
          </w:p>
          <w:p w14:paraId="0B5658AA" w14:textId="49A9465C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whole school strategies</w:t>
            </w:r>
          </w:p>
        </w:tc>
      </w:tr>
      <w:tr w:rsidR="00886CC9" w:rsidRPr="005829B5" w14:paraId="1E0E234E" w14:textId="77777777" w:rsidTr="00277D9D">
        <w:trPr>
          <w:trHeight w:hRule="exact" w:val="340"/>
        </w:trPr>
        <w:tc>
          <w:tcPr>
            <w:tcW w:w="15635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1D546E8" w14:textId="204F3955" w:rsidR="00886CC9" w:rsidRPr="005829B5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Quality of teaching for all</w:t>
            </w:r>
            <w:r w:rsidR="001A21F8">
              <w:rPr>
                <w:rFonts w:asciiTheme="minorHAnsi" w:hAnsiTheme="minorHAnsi" w:cs="Arial"/>
                <w:b/>
                <w:sz w:val="16"/>
                <w:szCs w:val="16"/>
              </w:rPr>
              <w:t xml:space="preserve"> – STRATEGIES IN ADDITION TO HIGH QUALITY 1</w:t>
            </w:r>
            <w:r w:rsidR="001A21F8" w:rsidRPr="001A21F8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ST</w:t>
            </w:r>
            <w:r w:rsidR="001A21F8">
              <w:rPr>
                <w:rFonts w:asciiTheme="minorHAnsi" w:hAnsiTheme="minorHAnsi" w:cs="Arial"/>
                <w:b/>
                <w:sz w:val="16"/>
                <w:szCs w:val="16"/>
              </w:rPr>
              <w:t xml:space="preserve"> TEACHING.</w:t>
            </w:r>
          </w:p>
        </w:tc>
      </w:tr>
      <w:tr w:rsidR="00886CC9" w:rsidRPr="005829B5" w14:paraId="7DDDAF34" w14:textId="77777777" w:rsidTr="005829B5">
        <w:trPr>
          <w:trHeight w:hRule="exact" w:val="107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F6D1F03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09DE558E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384B67FE" w14:textId="3184EB0C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3705" w:type="dxa"/>
            <w:shd w:val="clear" w:color="auto" w:fill="auto"/>
            <w:tcMar>
              <w:top w:w="57" w:type="dxa"/>
              <w:bottom w:w="57" w:type="dxa"/>
            </w:tcMar>
          </w:tcPr>
          <w:p w14:paraId="533A099E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What is the evidence and </w:t>
            </w:r>
          </w:p>
          <w:p w14:paraId="3FE15410" w14:textId="748FDF91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rationale for this choice?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4E80B077" w14:textId="79BBB51A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Ho</w:t>
            </w:r>
            <w:r w:rsidR="00C6130A" w:rsidRPr="005829B5">
              <w:rPr>
                <w:rFonts w:asciiTheme="minorHAnsi" w:hAnsiTheme="minorHAnsi" w:cs="Arial"/>
                <w:b/>
                <w:sz w:val="16"/>
                <w:szCs w:val="16"/>
              </w:rPr>
              <w:t>w</w:t>
            </w: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will you ensure it </w:t>
            </w:r>
            <w:proofErr w:type="gramStart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is</w:t>
            </w:r>
            <w:proofErr w:type="gramEnd"/>
          </w:p>
          <w:p w14:paraId="4262CD05" w14:textId="39FEA98F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implemented well?</w:t>
            </w:r>
          </w:p>
        </w:tc>
        <w:tc>
          <w:tcPr>
            <w:tcW w:w="1418" w:type="dxa"/>
            <w:shd w:val="clear" w:color="auto" w:fill="auto"/>
          </w:tcPr>
          <w:p w14:paraId="635FFF2C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74CD2A53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5829B5" w14:paraId="4A9847E7" w14:textId="77777777" w:rsidTr="005829B5">
        <w:trPr>
          <w:trHeight w:hRule="exact" w:val="92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7FF5526" w14:textId="77777777" w:rsidR="00B20527" w:rsidRPr="005829B5" w:rsidRDefault="003E4D25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To raise the % of PP attaining </w:t>
            </w:r>
          </w:p>
          <w:p w14:paraId="6D871166" w14:textId="79728751" w:rsidR="00C6130A" w:rsidRPr="005829B5" w:rsidRDefault="00C6130A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the expected standard by 10% </w:t>
            </w:r>
          </w:p>
          <w:p w14:paraId="2280F586" w14:textId="77777777" w:rsidR="00B20527" w:rsidRPr="005829B5" w:rsidRDefault="00C6130A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in R, WR &amp; MA</w:t>
            </w:r>
            <w:r w:rsidR="00B20527" w:rsidRPr="005829B5">
              <w:rPr>
                <w:rFonts w:asciiTheme="minorHAnsi" w:hAnsiTheme="minorHAnsi" w:cs="Arial"/>
                <w:sz w:val="16"/>
                <w:szCs w:val="16"/>
              </w:rPr>
              <w:t xml:space="preserve"> at the end </w:t>
            </w:r>
          </w:p>
          <w:p w14:paraId="3C97643D" w14:textId="4857EC72" w:rsidR="00886CC9" w:rsidRPr="005829B5" w:rsidRDefault="00B20527" w:rsidP="00C6130A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of KS1 &amp; 2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1DE0658" w14:textId="77777777" w:rsidR="00BC4E2D" w:rsidRPr="005829B5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Effective use of provision </w:t>
            </w:r>
          </w:p>
          <w:p w14:paraId="1B263BF0" w14:textId="77777777" w:rsidR="00E60C2F" w:rsidRPr="005829B5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mapping to ensure a close </w:t>
            </w:r>
          </w:p>
          <w:p w14:paraId="7DDDF681" w14:textId="77777777" w:rsidR="00E60C2F" w:rsidRPr="005829B5" w:rsidRDefault="00E03BF7" w:rsidP="00E03BF7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match to learners’ needs </w:t>
            </w:r>
          </w:p>
          <w:p w14:paraId="16ED45DD" w14:textId="285F1AB3" w:rsidR="00886CC9" w:rsidRPr="005829B5" w:rsidRDefault="00E03BF7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and the</w:t>
            </w:r>
            <w:r w:rsidR="00E60C2F" w:rsidRPr="005829B5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>targeted</w:t>
            </w:r>
            <w:r w:rsidR="00BC4E2D" w:rsidRPr="005829B5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>support.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2AAE823" w14:textId="77777777" w:rsidR="00E60C2F" w:rsidRPr="005829B5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mapping underpins the intervention across</w:t>
            </w:r>
          </w:p>
          <w:p w14:paraId="2C97C673" w14:textId="77777777" w:rsidR="00E60C2F" w:rsidRPr="005829B5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 the school.  Ensuring that the programmes are </w:t>
            </w:r>
          </w:p>
          <w:p w14:paraId="363819B1" w14:textId="77777777" w:rsidR="00E60C2F" w:rsidRPr="005829B5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delivered well with rigorous assessment ensures</w:t>
            </w:r>
          </w:p>
          <w:p w14:paraId="279DF0A0" w14:textId="213E74FE" w:rsidR="00886CC9" w:rsidRPr="005829B5" w:rsidRDefault="00E60C2F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 effective VFM.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23B0319A" w14:textId="77777777" w:rsidR="00886CC9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746268C4" w14:textId="77777777" w:rsidR="00E60C2F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7124EC95" w14:textId="63DD3025" w:rsidR="00E60C2F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  <w:shd w:val="clear" w:color="auto" w:fill="auto"/>
          </w:tcPr>
          <w:p w14:paraId="309514C1" w14:textId="788330DF" w:rsidR="00886CC9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AHT x </w:t>
            </w:r>
            <w:r w:rsidR="006E168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2769" w:type="dxa"/>
          </w:tcPr>
          <w:p w14:paraId="00DEE0F0" w14:textId="77777777" w:rsidR="001E0961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6249F712" w14:textId="0167FF81" w:rsidR="00886CC9" w:rsidRPr="005829B5" w:rsidRDefault="00E60C2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1E0961" w:rsidRPr="005829B5" w14:paraId="40AF0207" w14:textId="77777777" w:rsidTr="005829B5">
        <w:trPr>
          <w:trHeight w:hRule="exact" w:val="976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F0B4501" w14:textId="7E5A28D3" w:rsidR="001E0961" w:rsidRPr="005829B5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E631A44" w14:textId="7DFD04F8" w:rsidR="001E0961" w:rsidRPr="005829B5" w:rsidRDefault="001E0961" w:rsidP="00E60C2F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CPD for all LSP on effective intervention delivery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0AB0B728" w14:textId="45EDB045" w:rsidR="001E0961" w:rsidRPr="005829B5" w:rsidRDefault="001E0961" w:rsidP="001E096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Evaluation of small-group literacy and </w:t>
            </w:r>
            <w:proofErr w:type="spellStart"/>
            <w:r w:rsidRPr="005829B5">
              <w:rPr>
                <w:rFonts w:asciiTheme="minorHAnsi" w:hAnsiTheme="minorHAnsi"/>
                <w:sz w:val="16"/>
                <w:szCs w:val="16"/>
                <w:lang w:val="en-US"/>
              </w:rPr>
              <w:t>maths</w:t>
            </w:r>
            <w:proofErr w:type="spellEnd"/>
            <w:r w:rsidRPr="005829B5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intervention </w:t>
            </w:r>
            <w:proofErr w:type="spellStart"/>
            <w:r w:rsidRPr="005829B5">
              <w:rPr>
                <w:rFonts w:asciiTheme="minorHAnsi" w:hAnsiTheme="minorHAnsi"/>
                <w:sz w:val="16"/>
                <w:szCs w:val="16"/>
                <w:lang w:val="en-US"/>
              </w:rPr>
              <w:t>programmes</w:t>
            </w:r>
            <w:proofErr w:type="spellEnd"/>
            <w:r w:rsidRPr="005829B5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 delivered by well-trained and supported TAs working closely with the class</w:t>
            </w:r>
          </w:p>
          <w:p w14:paraId="386F3CE4" w14:textId="77777777" w:rsidR="001E0961" w:rsidRPr="005829B5" w:rsidRDefault="001E0961" w:rsidP="001E096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/>
                <w:sz w:val="16"/>
                <w:szCs w:val="16"/>
                <w:lang w:val="en-US"/>
              </w:rPr>
              <w:t>teacher has demonstrated significant</w:t>
            </w:r>
          </w:p>
          <w:p w14:paraId="3AF399EA" w14:textId="13BBD371" w:rsidR="001E0961" w:rsidRPr="005829B5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/>
                <w:sz w:val="16"/>
                <w:szCs w:val="16"/>
                <w:lang w:val="en-US"/>
              </w:rPr>
              <w:t xml:space="preserve">impact on children’s progress. </w:t>
            </w:r>
          </w:p>
        </w:tc>
        <w:tc>
          <w:tcPr>
            <w:tcW w:w="3382" w:type="dxa"/>
            <w:shd w:val="clear" w:color="auto" w:fill="auto"/>
            <w:tcMar>
              <w:top w:w="57" w:type="dxa"/>
              <w:bottom w:w="57" w:type="dxa"/>
            </w:tcMar>
          </w:tcPr>
          <w:p w14:paraId="68B27B8E" w14:textId="77777777" w:rsidR="001E0961" w:rsidRPr="005829B5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223ADFDD" w14:textId="77777777" w:rsidR="001E0961" w:rsidRPr="005829B5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2E647F8C" w14:textId="47AADCA1" w:rsidR="001E0961" w:rsidRPr="005829B5" w:rsidRDefault="001E0961" w:rsidP="001E096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  <w:shd w:val="clear" w:color="auto" w:fill="auto"/>
          </w:tcPr>
          <w:p w14:paraId="607DFA05" w14:textId="351F8CA4" w:rsidR="001E0961" w:rsidRPr="005829B5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AHT x </w:t>
            </w:r>
            <w:r w:rsidR="006E168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2769" w:type="dxa"/>
          </w:tcPr>
          <w:p w14:paraId="7AABF69E" w14:textId="77777777" w:rsidR="001E0961" w:rsidRPr="005829B5" w:rsidRDefault="001E0961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5BED7BB0" w14:textId="32210190" w:rsidR="001E0961" w:rsidRPr="005829B5" w:rsidRDefault="001E096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5829B5" w14:paraId="46EDD3D2" w14:textId="77777777" w:rsidTr="00277D9D">
        <w:trPr>
          <w:trHeight w:hRule="exact" w:val="340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14EDA063" w14:textId="6B5B3388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  <w:r w:rsidR="001E0961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r w:rsidR="00107A53" w:rsidRPr="005829B5">
              <w:rPr>
                <w:rFonts w:asciiTheme="minorHAnsi" w:hAnsiTheme="minorHAnsi" w:cs="Arial"/>
                <w:b/>
                <w:sz w:val="16"/>
                <w:szCs w:val="16"/>
              </w:rPr>
              <w:t>1</w:t>
            </w:r>
            <w:r w:rsidR="001E0961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day release x 5 x 40 weeks = £</w:t>
            </w:r>
            <w:r w:rsidR="00107A53" w:rsidRPr="005829B5">
              <w:rPr>
                <w:rFonts w:asciiTheme="minorHAnsi" w:hAnsiTheme="minorHAnsi" w:cs="Arial"/>
                <w:b/>
                <w:sz w:val="16"/>
                <w:szCs w:val="16"/>
              </w:rPr>
              <w:t>35,000</w:t>
            </w:r>
          </w:p>
        </w:tc>
        <w:tc>
          <w:tcPr>
            <w:tcW w:w="2769" w:type="dxa"/>
          </w:tcPr>
          <w:p w14:paraId="7B2EA14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5829B5" w14:paraId="3F1E8C94" w14:textId="77777777" w:rsidTr="00277D9D">
        <w:trPr>
          <w:trHeight w:hRule="exact" w:val="340"/>
        </w:trPr>
        <w:tc>
          <w:tcPr>
            <w:tcW w:w="15635" w:type="dxa"/>
            <w:gridSpan w:val="7"/>
            <w:tcMar>
              <w:top w:w="57" w:type="dxa"/>
              <w:bottom w:w="57" w:type="dxa"/>
            </w:tcMar>
          </w:tcPr>
          <w:p w14:paraId="2CE3ED97" w14:textId="77777777" w:rsidR="00886CC9" w:rsidRPr="005829B5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Targeted support</w:t>
            </w:r>
          </w:p>
        </w:tc>
      </w:tr>
      <w:tr w:rsidR="00886CC9" w:rsidRPr="005829B5" w14:paraId="7737ED41" w14:textId="77777777" w:rsidTr="005829B5">
        <w:trPr>
          <w:trHeight w:hRule="exact" w:val="79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203D1A0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311FA4B3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Chosen action / </w:t>
            </w:r>
          </w:p>
          <w:p w14:paraId="378DA205" w14:textId="25FE436A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approach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266D11ED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What is the evidence and rationale</w:t>
            </w:r>
          </w:p>
          <w:p w14:paraId="4F8D6AD0" w14:textId="41557176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for this choice?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5EE96D6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How will you ensure it </w:t>
            </w:r>
            <w:proofErr w:type="gramStart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is</w:t>
            </w:r>
            <w:proofErr w:type="gramEnd"/>
          </w:p>
          <w:p w14:paraId="7F4794F6" w14:textId="2D1D307D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implemented well?</w:t>
            </w:r>
          </w:p>
        </w:tc>
        <w:tc>
          <w:tcPr>
            <w:tcW w:w="1418" w:type="dxa"/>
          </w:tcPr>
          <w:p w14:paraId="782A94AE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1496C608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5829B5" w14:paraId="282F9FBB" w14:textId="77777777" w:rsidTr="005829B5">
        <w:trPr>
          <w:trHeight w:hRule="exact" w:val="261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2A8D7C9" w14:textId="77777777" w:rsidR="00B20527" w:rsidRPr="005829B5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To ensure that 90% of pupil </w:t>
            </w:r>
          </w:p>
          <w:p w14:paraId="2CDADF27" w14:textId="77777777" w:rsidR="00B20527" w:rsidRPr="005829B5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premium children </w:t>
            </w:r>
          </w:p>
          <w:p w14:paraId="16617E27" w14:textId="49DCB3C2" w:rsidR="00886CC9" w:rsidRPr="005829B5" w:rsidRDefault="00B2052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make accelerated progress</w:t>
            </w:r>
          </w:p>
          <w:p w14:paraId="3795DA57" w14:textId="32E8EB4D" w:rsidR="00DA191B" w:rsidRPr="005829B5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3536" behindDoc="0" locked="0" layoutInCell="1" allowOverlap="0" wp14:anchorId="1E588E7B" wp14:editId="781B7CA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252095</wp:posOffset>
                  </wp:positionV>
                  <wp:extent cx="2743835" cy="685165"/>
                  <wp:effectExtent l="0" t="0" r="0" b="635"/>
                  <wp:wrapNone/>
                  <wp:docPr id="4" name="Picture 4" descr="Macintosh HD:Users:richardkentish:Desktop:Screen Shot 2014-11-22 at 18.35.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cintosh HD:Users:richardkentish:Desktop:Screen Shot 2014-11-22 at 18.35.2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83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400DAA81" w14:textId="77777777" w:rsidR="000B463F" w:rsidRPr="005829B5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Communication and </w:t>
            </w:r>
          </w:p>
          <w:p w14:paraId="119B4BC8" w14:textId="01EEBC6C" w:rsidR="000B463F" w:rsidRPr="005829B5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Language</w:t>
            </w:r>
          </w:p>
          <w:p w14:paraId="71D2531D" w14:textId="2C6126C1" w:rsidR="000B463F" w:rsidRPr="005829B5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0AE5FBAC" w14:textId="0DB6FCD2" w:rsidR="00886CC9" w:rsidRPr="005829B5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 – 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1F3AFF17" w14:textId="77777777" w:rsidR="000B463F" w:rsidRPr="005829B5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  <w:t>On average, children who are</w:t>
            </w:r>
          </w:p>
          <w:p w14:paraId="3558DF03" w14:textId="77777777" w:rsidR="000B463F" w:rsidRPr="005829B5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  <w:t>involved in communication and language approaches make approximately six months’ additional progress over the course of a year.</w:t>
            </w:r>
          </w:p>
          <w:p w14:paraId="2D703EC6" w14:textId="77777777" w:rsidR="000B463F" w:rsidRPr="005829B5" w:rsidRDefault="000B463F" w:rsidP="000B463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  <w:t>All children appear to benefit from such approaches, but some studies show slightly larger effects for children from disadvantaged</w:t>
            </w:r>
          </w:p>
          <w:p w14:paraId="6B510BFD" w14:textId="77777777" w:rsidR="00886CC9" w:rsidRPr="005829B5" w:rsidRDefault="000B463F" w:rsidP="000B463F">
            <w:pPr>
              <w:ind w:left="-851" w:firstLine="425"/>
              <w:jc w:val="center"/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¶ï'4•'F0ˇøÏxÂ'1"/>
                <w:color w:val="2B3A42"/>
                <w:sz w:val="16"/>
                <w:szCs w:val="16"/>
                <w:lang w:val="en-US"/>
              </w:rPr>
              <w:t>backgrounds.</w:t>
            </w:r>
          </w:p>
          <w:p w14:paraId="33F4B493" w14:textId="1F45CE37" w:rsidR="005829B5" w:rsidRPr="005829B5" w:rsidRDefault="005829B5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At </w:t>
            </w:r>
            <w:proofErr w:type="gramStart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Abbey</w:t>
            </w:r>
            <w:proofErr w:type="gramEnd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this appears through the use of </w:t>
            </w:r>
            <w:proofErr w:type="spellStart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Welcomme</w:t>
            </w:r>
            <w:proofErr w:type="spellEnd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Language Screening, ELKLAN and Talk for Writing along with an embedded use of effective talking strategies through the curriculum and SALT </w:t>
            </w:r>
            <w:proofErr w:type="spellStart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programmes</w:t>
            </w:r>
            <w:proofErr w:type="spellEnd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73C75223" w14:textId="77777777" w:rsidR="000B463F" w:rsidRPr="005829B5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40A6EC4B" w14:textId="77777777" w:rsidR="000B463F" w:rsidRPr="005829B5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6F8BF85F" w14:textId="77777777" w:rsidR="005829B5" w:rsidRPr="005829B5" w:rsidRDefault="005829B5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4DC042FE" w14:textId="5EC3E285" w:rsidR="00886CC9" w:rsidRPr="005829B5" w:rsidRDefault="000B463F" w:rsidP="000B463F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63D6F113" w14:textId="044E2E58" w:rsidR="00886CC9" w:rsidRPr="005829B5" w:rsidRDefault="000B463F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AHT x </w:t>
            </w:r>
            <w:r w:rsidR="006E168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2769" w:type="dxa"/>
          </w:tcPr>
          <w:p w14:paraId="4AAF1CBF" w14:textId="77777777" w:rsidR="00ED2221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47EB47D5" w14:textId="3AEEB14A" w:rsidR="00886CC9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5829B5" w14:paraId="7591F0DC" w14:textId="77777777" w:rsidTr="005829B5">
        <w:trPr>
          <w:trHeight w:hRule="exact" w:val="310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60F8B3F" w14:textId="19DEECA8" w:rsidR="00886CC9" w:rsidRPr="005829B5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cstheme="minorHAnsi"/>
                <w:noProof/>
                <w:sz w:val="16"/>
                <w:szCs w:val="16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3230683B" wp14:editId="1C4C787A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416560</wp:posOffset>
                  </wp:positionV>
                  <wp:extent cx="2588900" cy="704850"/>
                  <wp:effectExtent l="0" t="0" r="1905" b="6350"/>
                  <wp:wrapNone/>
                  <wp:docPr id="11" name="Picture 11" descr="Macintosh HD:Users:richardkentish:Desktop:Screen Shot 2014-11-22 at 18.35.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cintosh HD:Users:richardkentish:Desktop:Screen Shot 2014-11-22 at 18.35.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2620" cy="716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0C5A0EC7" w14:textId="77777777" w:rsidR="00886CC9" w:rsidRPr="005829B5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Early Literacy</w:t>
            </w:r>
          </w:p>
          <w:p w14:paraId="5D5DC035" w14:textId="34897F21" w:rsidR="00ED2221" w:rsidRPr="005829B5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-EEF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6CF7B17A" w14:textId="77777777" w:rsidR="00ED2221" w:rsidRPr="005829B5" w:rsidRDefault="00ED2221" w:rsidP="00ED222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  <w:t>Early literacy approaches aim to improve young children’s skills, knowledge or understanding related to reading or writing. Common</w:t>
            </w:r>
          </w:p>
          <w:p w14:paraId="756073BA" w14:textId="77777777" w:rsidR="00ED2221" w:rsidRPr="005829B5" w:rsidRDefault="00ED2221" w:rsidP="00ED222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  <w:t>approaches include: storytelling and group reading, activities that aim to develop letter knowledge, knowledge of sounds and early</w:t>
            </w:r>
          </w:p>
          <w:p w14:paraId="242564D7" w14:textId="77777777" w:rsidR="00886CC9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  <w:t>phonics, or introductions to different kinds of writing.</w:t>
            </w:r>
          </w:p>
          <w:p w14:paraId="72A3E4D3" w14:textId="77777777" w:rsidR="005829B5" w:rsidRPr="005829B5" w:rsidRDefault="005829B5" w:rsidP="005829B5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At </w:t>
            </w:r>
            <w:proofErr w:type="gramStart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Abbey</w:t>
            </w:r>
            <w:proofErr w:type="gramEnd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this appears through the use and </w:t>
            </w:r>
          </w:p>
          <w:p w14:paraId="41405DDD" w14:textId="148E78DA" w:rsidR="005829B5" w:rsidRPr="005829B5" w:rsidRDefault="005829B5" w:rsidP="005829B5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application of the ‘Catch up Reading’ and</w:t>
            </w:r>
          </w:p>
          <w:p w14:paraId="70A3A6AA" w14:textId="5D5DCD90" w:rsidR="005829B5" w:rsidRPr="005829B5" w:rsidRDefault="005829B5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‘Better Reading Partners’ (BRP) </w:t>
            </w:r>
            <w:proofErr w:type="spellStart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programmes</w:t>
            </w:r>
            <w:proofErr w:type="spellEnd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36ED40A" w14:textId="77777777" w:rsidR="00ED2221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0DC969FD" w14:textId="77777777" w:rsidR="00ED2221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513DB9CC" w14:textId="02F3C709" w:rsidR="00886CC9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480DB2A2" w14:textId="72667A29" w:rsidR="00886CC9" w:rsidRPr="005829B5" w:rsidRDefault="00ED222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72143EEB" w14:textId="77777777" w:rsidR="00ED2221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508ABD6D" w14:textId="0DBEB1D0" w:rsidR="00886CC9" w:rsidRPr="005829B5" w:rsidRDefault="00ED2221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277D9D" w:rsidRPr="005829B5" w14:paraId="4CD2EA48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A894D1B" w14:textId="77777777" w:rsidR="00277D9D" w:rsidRPr="005829B5" w:rsidRDefault="00277D9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2034B6E0" w14:textId="41C91887" w:rsidR="00277D9D" w:rsidRPr="005829B5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Early Numeracy</w:t>
            </w:r>
          </w:p>
          <w:p w14:paraId="205FB66A" w14:textId="2158695F" w:rsidR="00277D9D" w:rsidRPr="005829B5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-EEF EYFS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0F23F37C" w14:textId="77777777" w:rsidR="00277D9D" w:rsidRPr="005829B5" w:rsidRDefault="00277D9D" w:rsidP="00277D9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  <w:t>Early numeracy approaches aim to develop number skills and improve young children’s knowledge and understanding of early</w:t>
            </w:r>
          </w:p>
          <w:p w14:paraId="71409D02" w14:textId="77777777" w:rsidR="00277D9D" w:rsidRPr="005829B5" w:rsidRDefault="00277D9D" w:rsidP="00277D9D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  <w:t xml:space="preserve">mathematical concepts. Activities in this area might be structured, for example through </w:t>
            </w:r>
            <w:proofErr w:type="spellStart"/>
            <w:r w:rsidRPr="005829B5"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  <w:t>programmes</w:t>
            </w:r>
            <w:proofErr w:type="spellEnd"/>
            <w:r w:rsidRPr="005829B5"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  <w:t xml:space="preserve"> designed to develop children’s</w:t>
            </w:r>
          </w:p>
          <w:p w14:paraId="12E5D46E" w14:textId="4F8F883D" w:rsidR="00277D9D" w:rsidRPr="005829B5" w:rsidRDefault="00277D9D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Õ3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  <w:t>‘number sense’ (their developing understanding of quantity and number), or more informal, such as using mathematical games or</w:t>
            </w:r>
            <w:r w:rsidR="006E1689"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  <w:t xml:space="preserve"> </w:t>
            </w:r>
            <w:r w:rsidRPr="005829B5"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  <w:t>computer games (see also Digital technology), or pretend activities involving counting.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583DF51" w14:textId="77777777" w:rsidR="00277D9D" w:rsidRPr="005829B5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2F1AD6E8" w14:textId="77777777" w:rsidR="00277D9D" w:rsidRPr="005829B5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16134439" w14:textId="33B349C4" w:rsidR="00277D9D" w:rsidRPr="005829B5" w:rsidRDefault="00277D9D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7C2D0463" w14:textId="0021A29F" w:rsidR="00277D9D" w:rsidRPr="005829B5" w:rsidRDefault="00277D9D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25686D01" w14:textId="77777777" w:rsidR="00277D9D" w:rsidRPr="005829B5" w:rsidRDefault="00277D9D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660E4751" w14:textId="322A7E88" w:rsidR="00277D9D" w:rsidRPr="005829B5" w:rsidRDefault="00277D9D" w:rsidP="00ED2221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44266A" w:rsidRPr="005829B5" w14:paraId="3D948327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C40552A" w14:textId="7B34B249" w:rsidR="0044266A" w:rsidRPr="005829B5" w:rsidRDefault="0044266A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29826E73" w14:textId="77777777" w:rsidR="0044266A" w:rsidRPr="005829B5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Feedback</w:t>
            </w:r>
          </w:p>
          <w:p w14:paraId="3B100067" w14:textId="2FA884C5" w:rsidR="0044266A" w:rsidRPr="005829B5" w:rsidRDefault="00DA191B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2512" behindDoc="0" locked="0" layoutInCell="1" allowOverlap="1" wp14:anchorId="2D7406D7" wp14:editId="4339C0EC">
                  <wp:simplePos x="0" y="0"/>
                  <wp:positionH relativeFrom="column">
                    <wp:posOffset>-1485266</wp:posOffset>
                  </wp:positionH>
                  <wp:positionV relativeFrom="paragraph">
                    <wp:posOffset>471805</wp:posOffset>
                  </wp:positionV>
                  <wp:extent cx="2743835" cy="978535"/>
                  <wp:effectExtent l="0" t="0" r="0" b="12065"/>
                  <wp:wrapNone/>
                  <wp:docPr id="2" name="Picture 2" descr="Macintosh HD:Users:richardkentish:Desktop:Screen Shot 2014-11-22 at 18.33.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cintosh HD:Users:richardkentish:Desktop:Screen Shot 2014-11-22 at 18.33.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1251" cy="99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266A" w:rsidRPr="005829B5">
              <w:rPr>
                <w:rFonts w:asciiTheme="minorHAnsi" w:hAnsiTheme="minorHAnsi" w:cs="Arial"/>
                <w:sz w:val="16"/>
                <w:szCs w:val="16"/>
              </w:rPr>
              <w:t>EEF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90D264F" w14:textId="77777777" w:rsidR="0044266A" w:rsidRPr="005829B5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  <w:t>In general, research-based approaches that explicitly aim to provide feedback to</w:t>
            </w:r>
          </w:p>
          <w:p w14:paraId="4883832F" w14:textId="77777777" w:rsidR="0044266A" w:rsidRPr="005829B5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  <w:t>learners, such as Bloom’s ‘mastery learning’, also tend to have a positive impact. Feedback has effects on all types of learning across</w:t>
            </w:r>
          </w:p>
          <w:p w14:paraId="71E6D24B" w14:textId="77777777" w:rsidR="0044266A" w:rsidRPr="005829B5" w:rsidRDefault="0044266A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  <w:t>all age groups. Research in schools has focused particularly on English, mathematics and, to a lesser extent, science.</w:t>
            </w:r>
          </w:p>
          <w:p w14:paraId="6FEC4894" w14:textId="7C0539A3" w:rsidR="005829B5" w:rsidRPr="005829B5" w:rsidRDefault="005829B5" w:rsidP="0044266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$Ú•'F0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At </w:t>
            </w:r>
            <w:proofErr w:type="gramStart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Abbey</w:t>
            </w:r>
            <w:proofErr w:type="gramEnd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this appears through the application of our developmental marking and feedback policy and predominately appears in English and Mathematics.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317288C7" w14:textId="77777777" w:rsidR="0044266A" w:rsidRPr="005829B5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11F5F809" w14:textId="77777777" w:rsidR="0044266A" w:rsidRPr="005829B5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56A95BD0" w14:textId="24393E86" w:rsidR="0044266A" w:rsidRPr="005829B5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3A3412C1" w14:textId="43205892" w:rsidR="0044266A" w:rsidRPr="005829B5" w:rsidRDefault="0044266A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4AF2B43A" w14:textId="77777777" w:rsidR="0044266A" w:rsidRPr="005829B5" w:rsidRDefault="0044266A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7AC047EF" w14:textId="5BF8F115" w:rsidR="0044266A" w:rsidRPr="005829B5" w:rsidRDefault="0044266A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C6DC3" w:rsidRPr="005829B5" w14:paraId="4A4A3492" w14:textId="77777777" w:rsidTr="005829B5">
        <w:trPr>
          <w:trHeight w:hRule="exact" w:val="29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D910688" w14:textId="77777777" w:rsidR="008C6DC3" w:rsidRPr="005829B5" w:rsidRDefault="008C6DC3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1BCFA0D4" w14:textId="77777777" w:rsidR="008C6DC3" w:rsidRPr="005829B5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Meta cognition and </w:t>
            </w:r>
          </w:p>
          <w:p w14:paraId="0D9012E0" w14:textId="77777777" w:rsidR="008C6DC3" w:rsidRPr="005829B5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Self-regulation</w:t>
            </w:r>
          </w:p>
          <w:p w14:paraId="4D1734DD" w14:textId="77777777" w:rsidR="008C6DC3" w:rsidRPr="005829B5" w:rsidRDefault="008C6DC3" w:rsidP="00277D9D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  <w:p w14:paraId="5FB450D1" w14:textId="06B38546" w:rsidR="008C6DC3" w:rsidRPr="005829B5" w:rsidRDefault="008C6DC3" w:rsidP="008C6DC3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EEF Toolkit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6A967365" w14:textId="77777777" w:rsidR="008C6DC3" w:rsidRPr="005829B5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ß»E'28›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ß»E'28›ˇøÏxÂ'1"/>
                <w:color w:val="2B3A42"/>
                <w:sz w:val="16"/>
                <w:szCs w:val="16"/>
                <w:lang w:val="en-US"/>
              </w:rPr>
              <w:t>Meta-cognition and self-regulation approaches have consistently high levels of impact, with pupils making an average of eight</w:t>
            </w:r>
          </w:p>
          <w:p w14:paraId="28D5DF1B" w14:textId="77777777" w:rsidR="008C6DC3" w:rsidRPr="005829B5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ß»E'28›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ß»E'28›ˇøÏxÂ'1"/>
                <w:color w:val="2B3A42"/>
                <w:sz w:val="16"/>
                <w:szCs w:val="16"/>
                <w:lang w:val="en-US"/>
              </w:rPr>
              <w:t>months’ additional progress. The evidence indicates that teaching these strategies can be particularly effective for low achieving and</w:t>
            </w:r>
          </w:p>
          <w:p w14:paraId="238D51B9" w14:textId="71FE1D70" w:rsidR="008C6DC3" w:rsidRPr="005829B5" w:rsidRDefault="008C6DC3" w:rsidP="008C6DC3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ÀöÂ'8ˇøÏxÂ'1"/>
                <w:color w:val="2B3A42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ß»E'28›ˇøÏxÂ'1"/>
                <w:color w:val="2B3A42"/>
                <w:sz w:val="16"/>
                <w:szCs w:val="16"/>
                <w:lang w:val="en-US"/>
              </w:rPr>
              <w:t xml:space="preserve">older pupils.  </w:t>
            </w:r>
            <w:r w:rsidRPr="005829B5">
              <w:rPr>
                <w:rFonts w:asciiTheme="minorHAnsi" w:hAnsiTheme="minorHAnsi" w:cs="ß»E'28›ˇøÏxÂ'1"/>
                <w:b/>
                <w:color w:val="2B3A42"/>
                <w:sz w:val="16"/>
                <w:szCs w:val="16"/>
                <w:lang w:val="en-US"/>
              </w:rPr>
              <w:t xml:space="preserve">At </w:t>
            </w:r>
            <w:proofErr w:type="gramStart"/>
            <w:r w:rsidRPr="005829B5">
              <w:rPr>
                <w:rFonts w:asciiTheme="minorHAnsi" w:hAnsiTheme="minorHAnsi" w:cs="ß»E'28›ˇøÏxÂ'1"/>
                <w:b/>
                <w:color w:val="2B3A42"/>
                <w:sz w:val="16"/>
                <w:szCs w:val="16"/>
                <w:lang w:val="en-US"/>
              </w:rPr>
              <w:t>Abbey</w:t>
            </w:r>
            <w:proofErr w:type="gramEnd"/>
            <w:r w:rsidRPr="005829B5">
              <w:rPr>
                <w:rFonts w:asciiTheme="minorHAnsi" w:hAnsiTheme="minorHAnsi" w:cs="ß»E'28›ˇøÏxÂ'1"/>
                <w:b/>
                <w:color w:val="2B3A42"/>
                <w:sz w:val="16"/>
                <w:szCs w:val="16"/>
                <w:lang w:val="en-US"/>
              </w:rPr>
              <w:t xml:space="preserve"> this takes the format of CTG marking and peer/self-assessment along with the ‘soft-skills’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7F47C94" w14:textId="77777777" w:rsidR="008C6DC3" w:rsidRPr="005829B5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Quality assurance by direct observation.</w:t>
            </w:r>
          </w:p>
          <w:p w14:paraId="095C25AB" w14:textId="77777777" w:rsidR="008C6DC3" w:rsidRPr="005829B5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Provision maps and phase action plans.</w:t>
            </w:r>
          </w:p>
          <w:p w14:paraId="7F84D9FB" w14:textId="2F1DB3D0" w:rsidR="008C6DC3" w:rsidRPr="005829B5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SMT feedback</w:t>
            </w:r>
          </w:p>
        </w:tc>
        <w:tc>
          <w:tcPr>
            <w:tcW w:w="1418" w:type="dxa"/>
          </w:tcPr>
          <w:p w14:paraId="26AB5FBB" w14:textId="2188103A" w:rsidR="008C6DC3" w:rsidRPr="005829B5" w:rsidRDefault="008C6DC3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7BE3367E" w14:textId="77777777" w:rsidR="008C6DC3" w:rsidRPr="005829B5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Through end of termly pupil </w:t>
            </w:r>
          </w:p>
          <w:p w14:paraId="178451FE" w14:textId="56AE6D2B" w:rsidR="008C6DC3" w:rsidRPr="005829B5" w:rsidRDefault="008C6DC3" w:rsidP="00055EE7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progress reviews</w:t>
            </w:r>
          </w:p>
        </w:tc>
      </w:tr>
      <w:tr w:rsidR="00886CC9" w:rsidRPr="005829B5" w14:paraId="6A9C17F6" w14:textId="77777777" w:rsidTr="00147416">
        <w:trPr>
          <w:trHeight w:hRule="exact" w:val="836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5F906086" w14:textId="6B30E03B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  <w:r w:rsidR="00C24174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8</w:t>
            </w:r>
            <w:r w:rsidR="00606E3E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FTE LSP to deliver targeted interventions across the school</w:t>
            </w:r>
            <w:r w:rsidR="00C24174"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= £144</w:t>
            </w:r>
            <w:r w:rsidR="00606E3E" w:rsidRPr="005829B5">
              <w:rPr>
                <w:rFonts w:asciiTheme="minorHAnsi" w:hAnsiTheme="minorHAnsi" w:cs="Arial"/>
                <w:b/>
                <w:sz w:val="16"/>
                <w:szCs w:val="16"/>
              </w:rPr>
              <w:t>,000</w:t>
            </w:r>
          </w:p>
          <w:p w14:paraId="5B5C40A5" w14:textId="5C5E2042" w:rsidR="00606E3E" w:rsidRPr="005829B5" w:rsidRDefault="00606E3E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Y6 booster support 1 day autumn term = £2450; Y6 booster support 2 </w:t>
            </w:r>
            <w:proofErr w:type="gramStart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days</w:t>
            </w:r>
            <w:proofErr w:type="gramEnd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spring term = £4900</w:t>
            </w:r>
          </w:p>
          <w:p w14:paraId="7AD22832" w14:textId="6C359B36" w:rsidR="00606E3E" w:rsidRPr="005829B5" w:rsidRDefault="00606E3E" w:rsidP="00C24174">
            <w:pPr>
              <w:ind w:left="-851" w:firstLine="425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769" w:type="dxa"/>
          </w:tcPr>
          <w:p w14:paraId="6B5D052A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5829B5" w14:paraId="7CF611F3" w14:textId="77777777" w:rsidTr="00277D9D">
        <w:trPr>
          <w:trHeight w:hRule="exact" w:val="340"/>
        </w:trPr>
        <w:tc>
          <w:tcPr>
            <w:tcW w:w="15635" w:type="dxa"/>
            <w:gridSpan w:val="7"/>
            <w:tcMar>
              <w:top w:w="57" w:type="dxa"/>
              <w:bottom w:w="57" w:type="dxa"/>
            </w:tcMar>
          </w:tcPr>
          <w:p w14:paraId="01503461" w14:textId="77777777" w:rsidR="00886CC9" w:rsidRPr="005829B5" w:rsidRDefault="00886CC9" w:rsidP="00886CC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Other approaches</w:t>
            </w:r>
          </w:p>
        </w:tc>
      </w:tr>
      <w:tr w:rsidR="00886CC9" w:rsidRPr="005829B5" w14:paraId="4B93C610" w14:textId="77777777" w:rsidTr="005829B5">
        <w:trPr>
          <w:trHeight w:hRule="exact" w:val="96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071B97A2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5302F93D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4894E6B6" w14:textId="3420721A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53D9ED59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What is the evidence and rationale </w:t>
            </w:r>
          </w:p>
          <w:p w14:paraId="1363AB30" w14:textId="6A73432D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for this choice?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5BC61A39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How will you ensure it </w:t>
            </w:r>
            <w:proofErr w:type="gramStart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is</w:t>
            </w:r>
            <w:proofErr w:type="gramEnd"/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</w:p>
          <w:p w14:paraId="71AB0675" w14:textId="59E8E12F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implemented well?</w:t>
            </w:r>
          </w:p>
        </w:tc>
        <w:tc>
          <w:tcPr>
            <w:tcW w:w="1418" w:type="dxa"/>
          </w:tcPr>
          <w:p w14:paraId="4923B548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Staff lead</w:t>
            </w:r>
          </w:p>
        </w:tc>
        <w:tc>
          <w:tcPr>
            <w:tcW w:w="2769" w:type="dxa"/>
          </w:tcPr>
          <w:p w14:paraId="79EE71E1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When will you review implementation?</w:t>
            </w:r>
          </w:p>
        </w:tc>
      </w:tr>
      <w:tr w:rsidR="00886CC9" w:rsidRPr="005829B5" w14:paraId="7E38D8D9" w14:textId="77777777" w:rsidTr="005829B5">
        <w:trPr>
          <w:trHeight w:hRule="exact" w:val="75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1891D08" w14:textId="77777777" w:rsidR="005829B5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To increase the % of PP </w:t>
            </w:r>
          </w:p>
          <w:p w14:paraId="65E7BC75" w14:textId="77777777" w:rsidR="005829B5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children who are more-able </w:t>
            </w:r>
          </w:p>
          <w:p w14:paraId="7F22416E" w14:textId="0635CE7E" w:rsidR="00886CC9" w:rsidRPr="005829B5" w:rsidRDefault="008803D4" w:rsidP="005829B5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within each year group by 10%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67C444E7" w14:textId="77777777" w:rsidR="005829B5" w:rsidRPr="005829B5" w:rsidRDefault="00DA191B" w:rsidP="001A21F8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Whole school </w:t>
            </w:r>
          </w:p>
          <w:p w14:paraId="60350F32" w14:textId="6E20C08A" w:rsidR="00886CC9" w:rsidRPr="005829B5" w:rsidRDefault="00DA191B" w:rsidP="001A21F8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performance </w:t>
            </w:r>
            <w:r w:rsidR="005829B5" w:rsidRPr="005829B5">
              <w:rPr>
                <w:rFonts w:asciiTheme="minorHAnsi" w:hAnsiTheme="minorHAnsi" w:cs="Arial"/>
                <w:sz w:val="16"/>
                <w:szCs w:val="16"/>
              </w:rPr>
              <w:t>management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1A5740C8" w14:textId="77777777" w:rsidR="001A21F8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Clearly articulated whole </w:t>
            </w:r>
          </w:p>
          <w:p w14:paraId="2965744F" w14:textId="77777777" w:rsidR="001A21F8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school aims, supported by CPD, are effective in </w:t>
            </w:r>
          </w:p>
          <w:p w14:paraId="6E94E347" w14:textId="40860602" w:rsidR="00886CC9" w:rsidRPr="005829B5" w:rsidRDefault="00DA191B" w:rsidP="001A21F8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rai</w:t>
            </w:r>
            <w:r w:rsidR="001A21F8">
              <w:rPr>
                <w:rFonts w:asciiTheme="minorHAnsi" w:hAnsiTheme="minorHAnsi" w:cs="Arial"/>
                <w:sz w:val="16"/>
                <w:szCs w:val="16"/>
              </w:rPr>
              <w:t>s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>ing standards.</w:t>
            </w: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4552C962" w14:textId="77777777" w:rsidR="00DA191B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The performance management </w:t>
            </w:r>
          </w:p>
          <w:p w14:paraId="60E00D22" w14:textId="140482AE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process</w:t>
            </w:r>
          </w:p>
        </w:tc>
        <w:tc>
          <w:tcPr>
            <w:tcW w:w="1418" w:type="dxa"/>
          </w:tcPr>
          <w:p w14:paraId="0E64B263" w14:textId="57071238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AHT x 5</w:t>
            </w:r>
          </w:p>
        </w:tc>
        <w:tc>
          <w:tcPr>
            <w:tcW w:w="2769" w:type="dxa"/>
          </w:tcPr>
          <w:p w14:paraId="0C160B08" w14:textId="77777777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Pupil progress and </w:t>
            </w:r>
          </w:p>
          <w:p w14:paraId="481C3C0F" w14:textId="76E21BF8" w:rsidR="00DA191B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PM cycle.</w:t>
            </w:r>
          </w:p>
        </w:tc>
      </w:tr>
      <w:tr w:rsidR="00886CC9" w:rsidRPr="005829B5" w14:paraId="1CCB68A7" w14:textId="77777777" w:rsidTr="005829B5">
        <w:trPr>
          <w:trHeight w:hRule="exact" w:val="2527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23E2E95" w14:textId="44B1DFC3" w:rsidR="00DA191B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bookmarkStart w:id="1" w:name="OLE_LINK1"/>
            <w:bookmarkStart w:id="2" w:name="OLE_LINK2"/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To ensure that children </w:t>
            </w:r>
          </w:p>
          <w:p w14:paraId="37B82915" w14:textId="77777777" w:rsidR="00DA191B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are emotionally ready </w:t>
            </w:r>
          </w:p>
          <w:p w14:paraId="1BE0A126" w14:textId="0CEBCAB2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to learn.</w:t>
            </w:r>
          </w:p>
          <w:bookmarkEnd w:id="1"/>
          <w:bookmarkEnd w:id="2"/>
          <w:p w14:paraId="65E3EF05" w14:textId="39F7F269" w:rsidR="00DA191B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C023AEE" w14:textId="77777777" w:rsidR="00DA191B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At </w:t>
            </w:r>
            <w:proofErr w:type="gramStart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Abbey</w:t>
            </w:r>
            <w:proofErr w:type="gramEnd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this can be seen </w:t>
            </w:r>
          </w:p>
          <w:p w14:paraId="7E3430FB" w14:textId="58553F7D" w:rsidR="00DA191B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through the consistent </w:t>
            </w:r>
          </w:p>
          <w:p w14:paraId="6D7E68FC" w14:textId="56231C68" w:rsidR="00DA191B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application of the </w:t>
            </w:r>
            <w:proofErr w:type="spellStart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behaviour</w:t>
            </w:r>
            <w:proofErr w:type="spellEnd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management strategy, </w:t>
            </w:r>
          </w:p>
          <w:p w14:paraId="68D63398" w14:textId="77777777" w:rsidR="00DA191B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proofErr w:type="spellStart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individualised</w:t>
            </w:r>
            <w:proofErr w:type="spellEnd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programmes</w:t>
            </w:r>
            <w:proofErr w:type="spellEnd"/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supported by Inclusion Support </w:t>
            </w:r>
          </w:p>
          <w:p w14:paraId="46CBFECC" w14:textId="77777777" w:rsidR="00DA191B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>and the pastoral team in ‘The Zone’ and ‘The Rainbow room’.  Further examples to be seen include</w:t>
            </w:r>
          </w:p>
          <w:p w14:paraId="74558C1F" w14:textId="1AFAA06B" w:rsidR="00886CC9" w:rsidRPr="005829B5" w:rsidRDefault="00DA191B" w:rsidP="00DA191B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Helvetica Neue"/>
                <w:b/>
                <w:color w:val="3D3D3D"/>
                <w:sz w:val="16"/>
                <w:szCs w:val="16"/>
                <w:lang w:val="en-US"/>
              </w:rPr>
              <w:t xml:space="preserve"> ‘Fun Fit’, ‘Write Dance’, ‘Chirpy and bounce’, ‘Music intervention’.</w:t>
            </w:r>
          </w:p>
        </w:tc>
        <w:tc>
          <w:tcPr>
            <w:tcW w:w="3705" w:type="dxa"/>
            <w:tcMar>
              <w:top w:w="57" w:type="dxa"/>
              <w:bottom w:w="57" w:type="dxa"/>
            </w:tcMar>
          </w:tcPr>
          <w:p w14:paraId="388FB0F8" w14:textId="259C2D86" w:rsidR="00DA191B" w:rsidRPr="005829B5" w:rsidRDefault="00DA191B" w:rsidP="00DA191B">
            <w:pPr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</w:pPr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 xml:space="preserve">Three broad categories of interventions can be identified: 1. Universal </w:t>
            </w:r>
            <w:proofErr w:type="spellStart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>programmes</w:t>
            </w:r>
            <w:proofErr w:type="spellEnd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 xml:space="preserve"> which seek to improve </w:t>
            </w:r>
            <w:proofErr w:type="spellStart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>behaviour</w:t>
            </w:r>
            <w:proofErr w:type="spellEnd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 xml:space="preserve"> and generally take place in the classroom; 2. More </w:t>
            </w:r>
            <w:proofErr w:type="spellStart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>specialised</w:t>
            </w:r>
            <w:proofErr w:type="spellEnd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>programmes</w:t>
            </w:r>
            <w:proofErr w:type="spellEnd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 xml:space="preserve"> which are targeted at students with either </w:t>
            </w:r>
            <w:proofErr w:type="spellStart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>behavioural</w:t>
            </w:r>
            <w:proofErr w:type="spellEnd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 xml:space="preserve"> issues or </w:t>
            </w:r>
            <w:proofErr w:type="spellStart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>behaviour</w:t>
            </w:r>
            <w:proofErr w:type="spellEnd"/>
            <w:r w:rsidRPr="005829B5">
              <w:rPr>
                <w:rFonts w:asciiTheme="minorHAnsi" w:hAnsiTheme="minorHAnsi" w:cs="Helvetica Neue"/>
                <w:color w:val="3D3D3D"/>
                <w:sz w:val="16"/>
                <w:szCs w:val="16"/>
                <w:lang w:val="en-US"/>
              </w:rPr>
              <w:t xml:space="preserve"> and academic problems; 3. School level approaches to developing a positive school ethos or improving discipline which also aim to support greater engagement in learning.</w:t>
            </w:r>
          </w:p>
          <w:p w14:paraId="10ED8464" w14:textId="422AA6C1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3382" w:type="dxa"/>
            <w:tcMar>
              <w:top w:w="57" w:type="dxa"/>
              <w:bottom w:w="57" w:type="dxa"/>
            </w:tcMar>
          </w:tcPr>
          <w:p w14:paraId="02FC9F03" w14:textId="794C233C" w:rsidR="00886CC9" w:rsidRPr="005829B5" w:rsidRDefault="005829B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cstheme="minorHAnsi"/>
                <w:noProof/>
                <w:sz w:val="16"/>
                <w:szCs w:val="16"/>
              </w:rPr>
              <w:drawing>
                <wp:anchor distT="0" distB="0" distL="114300" distR="114300" simplePos="0" relativeHeight="251715584" behindDoc="0" locked="0" layoutInCell="1" allowOverlap="0" wp14:anchorId="798755FB" wp14:editId="72664204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1110615</wp:posOffset>
                  </wp:positionV>
                  <wp:extent cx="2908935" cy="510540"/>
                  <wp:effectExtent l="0" t="0" r="12065" b="0"/>
                  <wp:wrapNone/>
                  <wp:docPr id="15" name="Picture 15" descr="Macintosh HD:Users:richardkentish:Desktop:Screen Shot 2014-11-22 at 18.36.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cintosh HD:Users:richardkentish:Desktop:Screen Shot 2014-11-22 at 18.36.2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93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A191B" w:rsidRPr="005829B5">
              <w:rPr>
                <w:rFonts w:asciiTheme="minorHAnsi" w:hAnsiTheme="minorHAnsi" w:cs="Arial"/>
                <w:sz w:val="16"/>
                <w:szCs w:val="16"/>
              </w:rPr>
              <w:t>Pastoral records and behaviour logs</w:t>
            </w:r>
          </w:p>
        </w:tc>
        <w:tc>
          <w:tcPr>
            <w:tcW w:w="1418" w:type="dxa"/>
          </w:tcPr>
          <w:p w14:paraId="306CEFC9" w14:textId="79A5D08F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JS</w:t>
            </w:r>
          </w:p>
        </w:tc>
        <w:tc>
          <w:tcPr>
            <w:tcW w:w="2769" w:type="dxa"/>
          </w:tcPr>
          <w:p w14:paraId="5E37C69D" w14:textId="693F098A" w:rsidR="00886CC9" w:rsidRPr="005829B5" w:rsidRDefault="00DA191B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Termly</w:t>
            </w:r>
          </w:p>
        </w:tc>
      </w:tr>
      <w:tr w:rsidR="00886CC9" w:rsidRPr="005829B5" w14:paraId="2CF08BBA" w14:textId="77777777" w:rsidTr="00277D9D">
        <w:trPr>
          <w:trHeight w:hRule="exact" w:val="340"/>
        </w:trPr>
        <w:tc>
          <w:tcPr>
            <w:tcW w:w="12866" w:type="dxa"/>
            <w:gridSpan w:val="6"/>
            <w:tcMar>
              <w:top w:w="57" w:type="dxa"/>
              <w:bottom w:w="57" w:type="dxa"/>
            </w:tcMar>
          </w:tcPr>
          <w:p w14:paraId="427A8C8F" w14:textId="593F6029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Total budgeted cost</w:t>
            </w:r>
          </w:p>
        </w:tc>
        <w:tc>
          <w:tcPr>
            <w:tcW w:w="2769" w:type="dxa"/>
          </w:tcPr>
          <w:p w14:paraId="726F2522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</w:tbl>
    <w:p w14:paraId="232D3A82" w14:textId="09E22FF8" w:rsidR="00C327F6" w:rsidRDefault="00C327F6" w:rsidP="00886CC9">
      <w:pPr>
        <w:ind w:left="-851" w:firstLine="425"/>
        <w:jc w:val="center"/>
        <w:rPr>
          <w:rFonts w:cs="Arial"/>
          <w:sz w:val="16"/>
          <w:szCs w:val="16"/>
        </w:rPr>
      </w:pPr>
    </w:p>
    <w:p w14:paraId="4556FA3D" w14:textId="77777777" w:rsidR="00C327F6" w:rsidRDefault="00C327F6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 w14:paraId="00A30ACE" w14:textId="77777777" w:rsidR="00886CC9" w:rsidRPr="005829B5" w:rsidRDefault="00886CC9" w:rsidP="00886CC9">
      <w:pPr>
        <w:ind w:left="-851" w:firstLine="425"/>
        <w:jc w:val="center"/>
        <w:rPr>
          <w:rFonts w:cs="Arial"/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4678"/>
        <w:gridCol w:w="5528"/>
        <w:gridCol w:w="1134"/>
      </w:tblGrid>
      <w:tr w:rsidR="00886CC9" w:rsidRPr="005829B5" w14:paraId="0A05F142" w14:textId="77777777" w:rsidTr="00277D9D">
        <w:trPr>
          <w:trHeight w:hRule="exact" w:val="340"/>
        </w:trPr>
        <w:tc>
          <w:tcPr>
            <w:tcW w:w="15559" w:type="dxa"/>
            <w:gridSpan w:val="5"/>
            <w:shd w:val="clear" w:color="auto" w:fill="CFDCE3"/>
            <w:tcMar>
              <w:top w:w="57" w:type="dxa"/>
              <w:bottom w:w="57" w:type="dxa"/>
            </w:tcMar>
          </w:tcPr>
          <w:p w14:paraId="192A6233" w14:textId="3447FB35" w:rsidR="00886CC9" w:rsidRPr="005829B5" w:rsidRDefault="00886CC9" w:rsidP="00886CC9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Review of expenditure</w:t>
            </w:r>
          </w:p>
        </w:tc>
      </w:tr>
      <w:tr w:rsidR="00886CC9" w:rsidRPr="005829B5" w14:paraId="0F339B98" w14:textId="77777777" w:rsidTr="00277D9D">
        <w:trPr>
          <w:trHeight w:hRule="exact" w:val="340"/>
        </w:trPr>
        <w:tc>
          <w:tcPr>
            <w:tcW w:w="4219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105235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Previous Academic Year</w:t>
            </w:r>
          </w:p>
        </w:tc>
        <w:tc>
          <w:tcPr>
            <w:tcW w:w="11340" w:type="dxa"/>
            <w:gridSpan w:val="3"/>
            <w:shd w:val="clear" w:color="auto" w:fill="auto"/>
          </w:tcPr>
          <w:p w14:paraId="5D2929C0" w14:textId="211A57EF" w:rsidR="00886CC9" w:rsidRPr="005829B5" w:rsidRDefault="006E1689" w:rsidP="00886CC9">
            <w:pPr>
              <w:pStyle w:val="ListParagraph"/>
              <w:numPr>
                <w:ilvl w:val="0"/>
                <w:numId w:val="0"/>
              </w:num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This section refers to the 16-17 review.</w:t>
            </w:r>
          </w:p>
        </w:tc>
      </w:tr>
      <w:tr w:rsidR="00886CC9" w:rsidRPr="005829B5" w14:paraId="6C451EDD" w14:textId="77777777" w:rsidTr="00277D9D">
        <w:trPr>
          <w:trHeight w:hRule="exact" w:val="340"/>
        </w:trPr>
        <w:tc>
          <w:tcPr>
            <w:tcW w:w="15559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9E4DED3" w14:textId="77777777" w:rsidR="00886CC9" w:rsidRPr="005829B5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Quality of teaching for all</w:t>
            </w:r>
          </w:p>
        </w:tc>
      </w:tr>
      <w:tr w:rsidR="006E1689" w:rsidRPr="005829B5" w14:paraId="3CB93344" w14:textId="77777777" w:rsidTr="00463275">
        <w:trPr>
          <w:trHeight w:hRule="exact" w:val="837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2BDF8CD" w14:textId="77777777" w:rsidR="006E1689" w:rsidRPr="005829B5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6662" w:type="dxa"/>
            <w:gridSpan w:val="2"/>
            <w:tcMar>
              <w:top w:w="57" w:type="dxa"/>
              <w:bottom w:w="57" w:type="dxa"/>
            </w:tcMar>
          </w:tcPr>
          <w:p w14:paraId="0DB3B4F3" w14:textId="77777777" w:rsidR="006E1689" w:rsidRPr="005829B5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>Did you meet the success criteria? Include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4231844D" w14:textId="77777777" w:rsidR="006E1689" w:rsidRPr="005829B5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00AD5664" w14:textId="3FCD9868" w:rsidR="006E1689" w:rsidRPr="005829B5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14D7FAB2" w14:textId="77777777" w:rsidR="006E1689" w:rsidRPr="005829B5" w:rsidRDefault="006E168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580CC4" w:rsidRPr="005829B5" w14:paraId="7232F9E6" w14:textId="77777777" w:rsidTr="006C145A">
        <w:trPr>
          <w:trHeight w:hRule="exact" w:val="66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68A98BDB" w14:textId="77777777" w:rsidR="00580CC4" w:rsidRPr="005829B5" w:rsidRDefault="00580CC4" w:rsidP="006E1689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To raise the % of PP attaining </w:t>
            </w:r>
          </w:p>
          <w:p w14:paraId="4B6732B7" w14:textId="77777777" w:rsidR="00580CC4" w:rsidRPr="005829B5" w:rsidRDefault="00580CC4" w:rsidP="006E1689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the expected standard by 10% </w:t>
            </w:r>
          </w:p>
          <w:p w14:paraId="51116E5F" w14:textId="77777777" w:rsidR="00580CC4" w:rsidRPr="005829B5" w:rsidRDefault="00580CC4" w:rsidP="006E1689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in R, WR &amp; MA at the end </w:t>
            </w:r>
          </w:p>
          <w:p w14:paraId="27F08A50" w14:textId="24C40ED3" w:rsidR="00580CC4" w:rsidRPr="005829B5" w:rsidRDefault="00580CC4" w:rsidP="006E168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of KS1 &amp; 2</w:t>
            </w:r>
          </w:p>
        </w:tc>
        <w:tc>
          <w:tcPr>
            <w:tcW w:w="6662" w:type="dxa"/>
            <w:gridSpan w:val="2"/>
            <w:vMerge w:val="restart"/>
            <w:tcMar>
              <w:top w:w="57" w:type="dxa"/>
              <w:bottom w:w="57" w:type="dxa"/>
            </w:tcMar>
          </w:tcPr>
          <w:p w14:paraId="3DD532CA" w14:textId="77777777" w:rsidR="00580CC4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E1689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Yes!  </w:t>
            </w:r>
            <w:proofErr w:type="spellStart"/>
            <w:proofErr w:type="gramStart"/>
            <w:r w:rsidRPr="006E1689">
              <w:rPr>
                <w:rFonts w:asciiTheme="minorHAnsi" w:hAnsiTheme="minorHAnsi" w:cs="Arial"/>
                <w:sz w:val="16"/>
                <w:szCs w:val="16"/>
                <w:highlight w:val="green"/>
              </w:rPr>
              <w:t>R,Wr</w:t>
            </w:r>
            <w:proofErr w:type="spellEnd"/>
            <w:proofErr w:type="gramEnd"/>
            <w:r w:rsidRPr="006E1689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&amp; Ma </w:t>
            </w:r>
            <w:proofErr w:type="spellStart"/>
            <w:r w:rsidRPr="006E1689">
              <w:rPr>
                <w:rFonts w:asciiTheme="minorHAnsi" w:hAnsiTheme="minorHAnsi" w:cs="Arial"/>
                <w:sz w:val="16"/>
                <w:szCs w:val="16"/>
                <w:highlight w:val="green"/>
              </w:rPr>
              <w:t>Exs</w:t>
            </w:r>
            <w:proofErr w:type="spellEnd"/>
            <w:r w:rsidRPr="006E1689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 @ KS1 rose by 23%; at KS2 by 9%</w:t>
            </w:r>
          </w:p>
          <w:p w14:paraId="480F96ED" w14:textId="77777777" w:rsidR="0046327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Provision mapping is effective at supporting pupils and ensures VFM for support staff whose</w:t>
            </w:r>
          </w:p>
          <w:p w14:paraId="2065C45B" w14:textId="191DEADA" w:rsidR="00580CC4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salary is covered, in part, by PP funding.</w:t>
            </w:r>
          </w:p>
          <w:p w14:paraId="3C7A1CFB" w14:textId="33B6A4D2" w:rsidR="00580CC4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See intervention analysis for additional detail.</w:t>
            </w:r>
          </w:p>
          <w:p w14:paraId="0955F780" w14:textId="0530D7D8" w:rsidR="00580CC4" w:rsidRPr="005829B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vMerge w:val="restart"/>
            <w:tcMar>
              <w:top w:w="57" w:type="dxa"/>
              <w:bottom w:w="57" w:type="dxa"/>
            </w:tcMar>
          </w:tcPr>
          <w:p w14:paraId="2D6C4682" w14:textId="77777777" w:rsidR="00580CC4" w:rsidRPr="0046327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463275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Longitudinal impact is also present by an increase in the proportion at the </w:t>
            </w:r>
          </w:p>
          <w:p w14:paraId="15373F32" w14:textId="77777777" w:rsidR="00580CC4" w:rsidRPr="0046327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463275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expected standard at the previous key stage, well exemplified with Y2 who </w:t>
            </w:r>
          </w:p>
          <w:p w14:paraId="66FD42B5" w14:textId="77777777" w:rsidR="00580CC4" w:rsidRPr="0046327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463275">
              <w:rPr>
                <w:rFonts w:asciiTheme="minorHAnsi" w:hAnsiTheme="minorHAnsi" w:cs="Arial"/>
                <w:sz w:val="16"/>
                <w:szCs w:val="16"/>
                <w:highlight w:val="green"/>
              </w:rPr>
              <w:t>at EYFS were 35% at the expected standard and has nearly doubled by the</w:t>
            </w:r>
          </w:p>
          <w:p w14:paraId="01CF1F3B" w14:textId="77777777" w:rsidR="00580CC4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463275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 end of the key stage.</w:t>
            </w:r>
          </w:p>
          <w:p w14:paraId="2BC75E20" w14:textId="620B3821" w:rsidR="00463275" w:rsidRDefault="0046327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Mindful to avoid one-year data fluctuations detracting from ‘big picture’.</w:t>
            </w:r>
          </w:p>
          <w:p w14:paraId="0F7C4A1E" w14:textId="77777777" w:rsidR="00580CC4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Volatility in AOE of EYFS means that this group’s needs will change</w:t>
            </w:r>
          </w:p>
          <w:p w14:paraId="5273EA6F" w14:textId="77777777" w:rsidR="00580CC4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Added to the placement pressure where numbers fluctuate.</w:t>
            </w:r>
          </w:p>
          <w:p w14:paraId="4204A4B2" w14:textId="26F2FA2A" w:rsidR="00580CC4" w:rsidRPr="005829B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472F072C" w14:textId="7B234548" w:rsidR="00580CC4" w:rsidRPr="005829B5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£85,000</w:t>
            </w:r>
          </w:p>
        </w:tc>
      </w:tr>
      <w:tr w:rsidR="00580CC4" w:rsidRPr="005829B5" w14:paraId="044FBA33" w14:textId="77777777" w:rsidTr="00463275">
        <w:trPr>
          <w:trHeight w:hRule="exact" w:val="100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8A9E15F" w14:textId="43F5819C" w:rsidR="00580CC4" w:rsidRPr="005829B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6662" w:type="dxa"/>
            <w:gridSpan w:val="2"/>
            <w:vMerge/>
            <w:tcMar>
              <w:top w:w="57" w:type="dxa"/>
              <w:bottom w:w="57" w:type="dxa"/>
            </w:tcMar>
          </w:tcPr>
          <w:p w14:paraId="2BFCABB0" w14:textId="77777777" w:rsidR="00580CC4" w:rsidRPr="005829B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vMerge/>
            <w:tcMar>
              <w:top w:w="57" w:type="dxa"/>
              <w:bottom w:w="57" w:type="dxa"/>
            </w:tcMar>
          </w:tcPr>
          <w:p w14:paraId="17533676" w14:textId="77777777" w:rsidR="00580CC4" w:rsidRPr="005829B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E5D1732" w14:textId="77777777" w:rsidR="00580CC4" w:rsidRPr="005829B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</w:tbl>
    <w:p w14:paraId="01A6F2B3" w14:textId="77777777" w:rsidR="00886CC9" w:rsidRPr="005829B5" w:rsidRDefault="00886CC9" w:rsidP="00886CC9">
      <w:pPr>
        <w:ind w:left="-851" w:firstLine="425"/>
        <w:rPr>
          <w:sz w:val="16"/>
          <w:szCs w:val="16"/>
        </w:rPr>
      </w:pPr>
    </w:p>
    <w:tbl>
      <w:tblPr>
        <w:tblStyle w:val="TableGrid"/>
        <w:tblW w:w="15559" w:type="dxa"/>
        <w:tblLayout w:type="fixed"/>
        <w:tblLook w:val="04A0" w:firstRow="1" w:lastRow="0" w:firstColumn="1" w:lastColumn="0" w:noHBand="0" w:noVBand="1"/>
      </w:tblPr>
      <w:tblGrid>
        <w:gridCol w:w="2235"/>
        <w:gridCol w:w="1984"/>
        <w:gridCol w:w="4678"/>
        <w:gridCol w:w="5528"/>
        <w:gridCol w:w="1134"/>
      </w:tblGrid>
      <w:tr w:rsidR="00886CC9" w:rsidRPr="005829B5" w14:paraId="704BFFF9" w14:textId="77777777" w:rsidTr="00277D9D">
        <w:trPr>
          <w:trHeight w:hRule="exact" w:val="340"/>
        </w:trPr>
        <w:tc>
          <w:tcPr>
            <w:tcW w:w="15559" w:type="dxa"/>
            <w:gridSpan w:val="5"/>
            <w:tcMar>
              <w:top w:w="57" w:type="dxa"/>
              <w:bottom w:w="57" w:type="dxa"/>
            </w:tcMar>
          </w:tcPr>
          <w:p w14:paraId="7CB96B08" w14:textId="77777777" w:rsidR="00886CC9" w:rsidRPr="005829B5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Targeted support</w:t>
            </w:r>
          </w:p>
        </w:tc>
      </w:tr>
      <w:tr w:rsidR="00886CC9" w:rsidRPr="005829B5" w14:paraId="73821190" w14:textId="77777777" w:rsidTr="00277D9D">
        <w:trPr>
          <w:trHeight w:hRule="exact" w:val="122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EA7F8C1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5613B82A" w14:textId="77777777" w:rsidR="00C6130A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Chosen action /</w:t>
            </w:r>
          </w:p>
          <w:p w14:paraId="7CFEE358" w14:textId="4D8D1945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approach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60E33BC9" w14:textId="77777777" w:rsidR="0046327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>Did you meet the success criteria? I</w:t>
            </w:r>
          </w:p>
          <w:p w14:paraId="5964A200" w14:textId="08796E75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5829B5">
              <w:rPr>
                <w:rFonts w:asciiTheme="minorHAnsi" w:hAnsiTheme="minorHAnsi" w:cs="Arial"/>
                <w:sz w:val="16"/>
                <w:szCs w:val="16"/>
              </w:rPr>
              <w:t>nclude</w:t>
            </w:r>
            <w:proofErr w:type="spellEnd"/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04A7BDBC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32267FB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09FE1541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886CC9" w:rsidRPr="005829B5" w14:paraId="61C8E6B5" w14:textId="77777777" w:rsidTr="00463275">
        <w:trPr>
          <w:trHeight w:hRule="exact" w:val="1032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7C8B5B86" w14:textId="77777777" w:rsidR="00580CC4" w:rsidRPr="005829B5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To ensure that 90% of pupil </w:t>
            </w:r>
          </w:p>
          <w:p w14:paraId="094320D0" w14:textId="77777777" w:rsidR="00580CC4" w:rsidRPr="005829B5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premium children </w:t>
            </w:r>
          </w:p>
          <w:p w14:paraId="6F4E8C39" w14:textId="77777777" w:rsidR="00580CC4" w:rsidRPr="005829B5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make accelerated progress</w:t>
            </w:r>
          </w:p>
          <w:p w14:paraId="5FE8AEEE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7AF60AE6" w14:textId="77777777" w:rsidR="00580CC4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High quality</w:t>
            </w:r>
          </w:p>
          <w:p w14:paraId="7C8BD6C5" w14:textId="4C0D0AFF" w:rsidR="00886CC9" w:rsidRPr="005829B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intervention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1134B3A2" w14:textId="77777777" w:rsidR="00580CC4" w:rsidRPr="00580CC4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580CC4">
              <w:rPr>
                <w:rFonts w:asciiTheme="minorHAnsi" w:hAnsiTheme="minorHAnsi" w:cs="Arial"/>
                <w:sz w:val="16"/>
                <w:szCs w:val="16"/>
                <w:highlight w:val="green"/>
              </w:rPr>
              <w:t xml:space="preserve">Yes – there is broad parity across the school with (on average) </w:t>
            </w:r>
          </w:p>
          <w:p w14:paraId="63752B78" w14:textId="77777777" w:rsidR="00886CC9" w:rsidRDefault="0046327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highlight w:val="green"/>
              </w:rPr>
              <w:t>85</w:t>
            </w:r>
            <w:r w:rsidR="00580CC4" w:rsidRPr="00580CC4">
              <w:rPr>
                <w:rFonts w:asciiTheme="minorHAnsi" w:hAnsiTheme="minorHAnsi" w:cs="Arial"/>
                <w:sz w:val="16"/>
                <w:szCs w:val="16"/>
                <w:highlight w:val="green"/>
              </w:rPr>
              <w:t>% + making good or better progress.</w:t>
            </w:r>
          </w:p>
          <w:p w14:paraId="1BBB3C81" w14:textId="7DF478B9" w:rsidR="00463275" w:rsidRPr="005829B5" w:rsidRDefault="00463275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The increased progress has led to increased attainment.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5F9FE3FD" w14:textId="77777777" w:rsidR="00886CC9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Y1 remain needing additional intervention linked to SEMHS.</w:t>
            </w:r>
          </w:p>
          <w:p w14:paraId="5FB58E69" w14:textId="77777777" w:rsidR="00580CC4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BRP to replace all reading interventions due to exemplary impact.</w:t>
            </w:r>
          </w:p>
          <w:p w14:paraId="790CDAEE" w14:textId="2A63CFE9" w:rsidR="00580CC4" w:rsidRPr="005829B5" w:rsidRDefault="00580CC4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Approach to continue.</w:t>
            </w:r>
          </w:p>
        </w:tc>
        <w:tc>
          <w:tcPr>
            <w:tcW w:w="1134" w:type="dxa"/>
          </w:tcPr>
          <w:p w14:paraId="7D37D3E5" w14:textId="1325E241" w:rsidR="00886CC9" w:rsidRPr="005829B5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£100,000</w:t>
            </w:r>
          </w:p>
        </w:tc>
      </w:tr>
      <w:tr w:rsidR="00886CC9" w:rsidRPr="005829B5" w14:paraId="629C190B" w14:textId="77777777" w:rsidTr="00277D9D">
        <w:trPr>
          <w:trHeight w:hRule="exact" w:val="660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7347AAF5" w14:textId="532546BB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1F7666DA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1C5477C3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6F834103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134" w:type="dxa"/>
          </w:tcPr>
          <w:p w14:paraId="196213BE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886CC9" w:rsidRPr="005829B5" w14:paraId="699FF848" w14:textId="77777777" w:rsidTr="00277D9D">
        <w:trPr>
          <w:trHeight w:hRule="exact" w:val="340"/>
        </w:trPr>
        <w:tc>
          <w:tcPr>
            <w:tcW w:w="15559" w:type="dxa"/>
            <w:gridSpan w:val="5"/>
            <w:tcMar>
              <w:top w:w="57" w:type="dxa"/>
              <w:bottom w:w="57" w:type="dxa"/>
            </w:tcMar>
          </w:tcPr>
          <w:p w14:paraId="19799D9B" w14:textId="77777777" w:rsidR="00886CC9" w:rsidRPr="005829B5" w:rsidRDefault="00886CC9" w:rsidP="00886CC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-851" w:firstLine="425"/>
              <w:contextualSpacing w:val="0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Other approaches</w:t>
            </w:r>
          </w:p>
        </w:tc>
      </w:tr>
      <w:tr w:rsidR="00886CC9" w:rsidRPr="005829B5" w14:paraId="42375F3F" w14:textId="77777777" w:rsidTr="00277D9D">
        <w:trPr>
          <w:trHeight w:hRule="exact" w:val="1169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3904CC1B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Desired outcome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26AB9C01" w14:textId="77777777" w:rsidR="0046327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Chosen action</w:t>
            </w:r>
          </w:p>
          <w:p w14:paraId="0816FB82" w14:textId="208C95BA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 / approach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4C58BF5C" w14:textId="77777777" w:rsidR="0046327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 xml:space="preserve">Estimated impact: </w:t>
            </w: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Did you meet the success criteria? </w:t>
            </w:r>
          </w:p>
          <w:p w14:paraId="74BB5994" w14:textId="03B20E82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Include impact on pupils not eligible for PP, if appropriate.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52687B2D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Lessons learned</w:t>
            </w:r>
          </w:p>
          <w:p w14:paraId="0D4A434B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(and whether you will continue with this approach)</w:t>
            </w:r>
          </w:p>
        </w:tc>
        <w:tc>
          <w:tcPr>
            <w:tcW w:w="1134" w:type="dxa"/>
          </w:tcPr>
          <w:p w14:paraId="750454D5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b/>
                <w:sz w:val="16"/>
                <w:szCs w:val="16"/>
              </w:rPr>
              <w:t>Cost</w:t>
            </w:r>
          </w:p>
        </w:tc>
      </w:tr>
      <w:tr w:rsidR="00886CC9" w:rsidRPr="005829B5" w14:paraId="5E7BBB5A" w14:textId="77777777" w:rsidTr="00463275">
        <w:trPr>
          <w:trHeight w:hRule="exact" w:val="934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5E7F0BC" w14:textId="77777777" w:rsidR="00580CC4" w:rsidRDefault="00580CC4" w:rsidP="00580CC4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To increase the % of PP </w:t>
            </w:r>
          </w:p>
          <w:p w14:paraId="3E0B48F1" w14:textId="77777777" w:rsidR="00580CC4" w:rsidRDefault="00580CC4" w:rsidP="00580CC4">
            <w:pPr>
              <w:ind w:left="-851" w:firstLine="425"/>
              <w:jc w:val="right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children who are more-able </w:t>
            </w:r>
          </w:p>
          <w:p w14:paraId="26C857B5" w14:textId="77777777" w:rsidR="00463275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within each year</w:t>
            </w:r>
          </w:p>
          <w:p w14:paraId="614DD511" w14:textId="6ED97007" w:rsidR="00886CC9" w:rsidRPr="005829B5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 group by 10%</w:t>
            </w: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01F3DD93" w14:textId="406F73FE" w:rsidR="00886CC9" w:rsidRPr="005829B5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In-class PM target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7E936DD6" w14:textId="77777777" w:rsidR="00886CC9" w:rsidRPr="00A63F51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A63F51">
              <w:rPr>
                <w:rFonts w:asciiTheme="minorHAnsi" w:hAnsiTheme="minorHAnsi" w:cs="Arial"/>
                <w:sz w:val="16"/>
                <w:szCs w:val="16"/>
                <w:highlight w:val="green"/>
              </w:rPr>
              <w:t>Yes – by Y2 and above, approx. 30%+ of the pupil premium</w:t>
            </w:r>
          </w:p>
          <w:p w14:paraId="1BACC1BE" w14:textId="77777777" w:rsidR="00A63F51" w:rsidRPr="00A63F51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green"/>
              </w:rPr>
            </w:pPr>
            <w:r w:rsidRPr="00A63F51">
              <w:rPr>
                <w:rFonts w:asciiTheme="minorHAnsi" w:hAnsiTheme="minorHAnsi" w:cs="Arial"/>
                <w:sz w:val="16"/>
                <w:szCs w:val="16"/>
                <w:highlight w:val="green"/>
              </w:rPr>
              <w:t>Children are working at GDS. This has been evaluated well also</w:t>
            </w:r>
          </w:p>
          <w:p w14:paraId="0387EF34" w14:textId="329CE985" w:rsidR="00A63F51" w:rsidRPr="005829B5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A63F51">
              <w:rPr>
                <w:rFonts w:asciiTheme="minorHAnsi" w:hAnsiTheme="minorHAnsi" w:cs="Arial"/>
                <w:sz w:val="16"/>
                <w:szCs w:val="16"/>
                <w:highlight w:val="green"/>
              </w:rPr>
              <w:t>Through performance management.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67F8469D" w14:textId="77777777" w:rsidR="00886CC9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Partially – PP GDS will remain a focus to maintain at the GDS % and accelerate </w:t>
            </w:r>
          </w:p>
          <w:p w14:paraId="633D4B8C" w14:textId="77777777" w:rsidR="00A63F51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a targeted group to move a prior attainment band by the end of the key-stage</w:t>
            </w:r>
          </w:p>
          <w:p w14:paraId="10F0441C" w14:textId="27A4D83E" w:rsidR="00A63F51" w:rsidRPr="005829B5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longitudinal data success.</w:t>
            </w:r>
          </w:p>
        </w:tc>
        <w:tc>
          <w:tcPr>
            <w:tcW w:w="1134" w:type="dxa"/>
          </w:tcPr>
          <w:p w14:paraId="6C71A2B4" w14:textId="515669BC" w:rsidR="00886CC9" w:rsidRPr="005829B5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£0</w:t>
            </w:r>
          </w:p>
        </w:tc>
      </w:tr>
      <w:tr w:rsidR="00886CC9" w:rsidRPr="005829B5" w14:paraId="198EEB9E" w14:textId="77777777" w:rsidTr="00A63F51">
        <w:trPr>
          <w:trHeight w:hRule="exact" w:val="1465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086F2870" w14:textId="41883411" w:rsidR="00580CC4" w:rsidRPr="005829B5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lastRenderedPageBreak/>
              <w:t xml:space="preserve">To ensure that children </w:t>
            </w:r>
          </w:p>
          <w:p w14:paraId="2B6EF6FA" w14:textId="77777777" w:rsidR="00580CC4" w:rsidRPr="005829B5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 xml:space="preserve">are emotionally ready </w:t>
            </w:r>
          </w:p>
          <w:p w14:paraId="5B05A7B1" w14:textId="77777777" w:rsidR="00580CC4" w:rsidRPr="005829B5" w:rsidRDefault="00580CC4" w:rsidP="00580CC4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5829B5">
              <w:rPr>
                <w:rFonts w:asciiTheme="minorHAnsi" w:hAnsiTheme="minorHAnsi" w:cs="Arial"/>
                <w:sz w:val="16"/>
                <w:szCs w:val="16"/>
              </w:rPr>
              <w:t>to learn.</w:t>
            </w:r>
          </w:p>
          <w:p w14:paraId="4BCF59C4" w14:textId="77777777" w:rsidR="00886CC9" w:rsidRPr="005829B5" w:rsidRDefault="00886CC9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1984" w:type="dxa"/>
            <w:tcMar>
              <w:top w:w="57" w:type="dxa"/>
              <w:bottom w:w="57" w:type="dxa"/>
            </w:tcMar>
          </w:tcPr>
          <w:p w14:paraId="6CB38785" w14:textId="0EC1C13A" w:rsidR="00886CC9" w:rsidRPr="005829B5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SEMHS programme</w:t>
            </w:r>
          </w:p>
        </w:tc>
        <w:tc>
          <w:tcPr>
            <w:tcW w:w="4678" w:type="dxa"/>
            <w:tcMar>
              <w:top w:w="57" w:type="dxa"/>
              <w:bottom w:w="57" w:type="dxa"/>
            </w:tcMar>
          </w:tcPr>
          <w:p w14:paraId="0E52B4C4" w14:textId="77777777" w:rsidR="00A63F51" w:rsidRPr="00A63F51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yellow"/>
              </w:rPr>
            </w:pPr>
            <w:r w:rsidRPr="00A63F51"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SEMHS still presents a challenge for some PP pupils. </w:t>
            </w:r>
            <w:r w:rsidRPr="00A63F51">
              <w:rPr>
                <w:rFonts w:asciiTheme="minorHAnsi" w:hAnsiTheme="minorHAnsi" w:cs="Arial"/>
                <w:sz w:val="16"/>
                <w:szCs w:val="16"/>
                <w:highlight w:val="yellow"/>
              </w:rPr>
              <w:br/>
              <w:t>Targeted support, Early help, specialist counselling, PPE, Boxall</w:t>
            </w:r>
          </w:p>
          <w:p w14:paraId="6721D6F1" w14:textId="15ED72B6" w:rsidR="00A63F51" w:rsidRPr="00A63F51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yellow"/>
              </w:rPr>
            </w:pPr>
            <w:r w:rsidRPr="00A63F51">
              <w:rPr>
                <w:rFonts w:asciiTheme="minorHAnsi" w:hAnsiTheme="minorHAnsi" w:cs="Arial"/>
                <w:sz w:val="16"/>
                <w:szCs w:val="16"/>
                <w:highlight w:val="yellow"/>
              </w:rPr>
              <w:t xml:space="preserve"> Profile</w:t>
            </w:r>
          </w:p>
          <w:p w14:paraId="284A8AE1" w14:textId="77777777" w:rsidR="00886CC9" w:rsidRPr="00A63F51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  <w:highlight w:val="yellow"/>
              </w:rPr>
            </w:pPr>
            <w:r w:rsidRPr="00A63F51">
              <w:rPr>
                <w:rFonts w:asciiTheme="minorHAnsi" w:hAnsiTheme="minorHAnsi" w:cs="Arial"/>
                <w:sz w:val="16"/>
                <w:szCs w:val="16"/>
                <w:highlight w:val="yellow"/>
              </w:rPr>
              <w:t>Team and Inclusion support have all been in place, including</w:t>
            </w:r>
          </w:p>
          <w:p w14:paraId="3E62F8EB" w14:textId="03CE3405" w:rsidR="00A63F51" w:rsidRPr="005829B5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A63F51">
              <w:rPr>
                <w:rFonts w:asciiTheme="minorHAnsi" w:hAnsiTheme="minorHAnsi" w:cs="Arial"/>
                <w:sz w:val="16"/>
                <w:szCs w:val="16"/>
                <w:highlight w:val="yellow"/>
              </w:rPr>
              <w:t>CAMHS- see Y1 for an example.</w:t>
            </w:r>
          </w:p>
        </w:tc>
        <w:tc>
          <w:tcPr>
            <w:tcW w:w="5528" w:type="dxa"/>
            <w:tcMar>
              <w:top w:w="57" w:type="dxa"/>
              <w:bottom w:w="57" w:type="dxa"/>
            </w:tcMar>
          </w:tcPr>
          <w:p w14:paraId="18AE618F" w14:textId="77777777" w:rsidR="00886CC9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Additional LTS SEMHS work to support. SEMHS in unstructured time. </w:t>
            </w:r>
          </w:p>
          <w:p w14:paraId="75F43618" w14:textId="08CD20C9" w:rsidR="00A63F51" w:rsidRPr="005829B5" w:rsidRDefault="00A63F51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Ready, Steady, </w:t>
            </w:r>
            <w:proofErr w:type="gramStart"/>
            <w:r>
              <w:rPr>
                <w:rFonts w:asciiTheme="minorHAnsi" w:hAnsiTheme="minorHAnsi" w:cs="Arial"/>
                <w:sz w:val="16"/>
                <w:szCs w:val="16"/>
              </w:rPr>
              <w:t>Go</w:t>
            </w:r>
            <w:proofErr w:type="gramEnd"/>
            <w:r>
              <w:rPr>
                <w:rFonts w:asciiTheme="minorHAnsi" w:hAnsiTheme="minorHAnsi" w:cs="Arial"/>
                <w:sz w:val="16"/>
                <w:szCs w:val="16"/>
              </w:rPr>
              <w:t xml:space="preserve"> (See SIP)</w:t>
            </w:r>
          </w:p>
        </w:tc>
        <w:tc>
          <w:tcPr>
            <w:tcW w:w="1134" w:type="dxa"/>
          </w:tcPr>
          <w:p w14:paraId="34CC380C" w14:textId="64687BF0" w:rsidR="00886CC9" w:rsidRPr="005829B5" w:rsidRDefault="00D11C17" w:rsidP="00886CC9">
            <w:pPr>
              <w:ind w:left="-851" w:firstLine="425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£40,000</w:t>
            </w:r>
          </w:p>
        </w:tc>
      </w:tr>
    </w:tbl>
    <w:p w14:paraId="1AF1DC46" w14:textId="17678559" w:rsidR="00886CC9" w:rsidRPr="00D11C17" w:rsidRDefault="00D11C17" w:rsidP="00886CC9">
      <w:pPr>
        <w:spacing w:after="200" w:line="276" w:lineRule="auto"/>
        <w:ind w:left="-851" w:firstLine="425"/>
        <w:jc w:val="center"/>
        <w:rPr>
          <w:rFonts w:cs="Arial"/>
          <w:b/>
          <w:i/>
          <w:sz w:val="16"/>
          <w:szCs w:val="16"/>
        </w:rPr>
      </w:pPr>
      <w:bookmarkStart w:id="3" w:name="_GoBack"/>
      <w:r w:rsidRPr="00D11C17">
        <w:rPr>
          <w:rFonts w:cs="Arial"/>
          <w:b/>
          <w:i/>
          <w:sz w:val="16"/>
          <w:szCs w:val="16"/>
        </w:rPr>
        <w:t>Note: Costs exceed the PP funding and represents a further investment.</w:t>
      </w:r>
    </w:p>
    <w:bookmarkEnd w:id="3"/>
    <w:sectPr w:rsidR="00886CC9" w:rsidRPr="00D11C17" w:rsidSect="00A5104B">
      <w:pgSz w:w="16840" w:h="11900" w:orient="landscape"/>
      <w:pgMar w:top="181" w:right="1440" w:bottom="942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¶ï'4•'F0ˇøÏxÂ'1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Õ3•'F0ˇøÏxÂ'1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$Ú•'F0ˇøÏxÂ'1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ÀöÂ'8ˇøÏxÂ'1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ß»E'28›ˇøÏxÂ'1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95F21"/>
    <w:multiLevelType w:val="hybridMultilevel"/>
    <w:tmpl w:val="994C9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F6187"/>
    <w:multiLevelType w:val="hybridMultilevel"/>
    <w:tmpl w:val="6F58239A"/>
    <w:lvl w:ilvl="0" w:tplc="7730F56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112EC6"/>
    <w:multiLevelType w:val="hybridMultilevel"/>
    <w:tmpl w:val="6284F2D2"/>
    <w:lvl w:ilvl="0" w:tplc="E3667B8E">
      <w:start w:val="1"/>
      <w:numFmt w:val="lowerRoman"/>
      <w:lvlText w:val="%1."/>
      <w:lvlJc w:val="righ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0E1C25"/>
    <w:multiLevelType w:val="hybridMultilevel"/>
    <w:tmpl w:val="C4D0EFD6"/>
    <w:lvl w:ilvl="0" w:tplc="687CB40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5C835003"/>
    <w:multiLevelType w:val="hybridMultilevel"/>
    <w:tmpl w:val="B6648E8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94548F6"/>
    <w:multiLevelType w:val="hybridMultilevel"/>
    <w:tmpl w:val="A560C57E"/>
    <w:lvl w:ilvl="0" w:tplc="76A872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4B0A91"/>
    <w:multiLevelType w:val="hybridMultilevel"/>
    <w:tmpl w:val="37EA79CE"/>
    <w:lvl w:ilvl="0" w:tplc="28FC8EB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0"/>
  </w:num>
  <w:num w:numId="5">
    <w:abstractNumId w:val="5"/>
  </w:num>
  <w:num w:numId="6">
    <w:abstractNumId w:val="7"/>
  </w:num>
  <w:num w:numId="7">
    <w:abstractNumId w:val="9"/>
  </w:num>
  <w:num w:numId="8">
    <w:abstractNumId w:val="8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CC9"/>
    <w:rsid w:val="00055EE7"/>
    <w:rsid w:val="00067211"/>
    <w:rsid w:val="00080FB4"/>
    <w:rsid w:val="000B463F"/>
    <w:rsid w:val="00107A53"/>
    <w:rsid w:val="00147416"/>
    <w:rsid w:val="00192EE3"/>
    <w:rsid w:val="001A21F8"/>
    <w:rsid w:val="001E0961"/>
    <w:rsid w:val="00277D9D"/>
    <w:rsid w:val="002866EB"/>
    <w:rsid w:val="002C1885"/>
    <w:rsid w:val="002E10A3"/>
    <w:rsid w:val="00364D03"/>
    <w:rsid w:val="003914FD"/>
    <w:rsid w:val="003C3D70"/>
    <w:rsid w:val="003E4D25"/>
    <w:rsid w:val="0044266A"/>
    <w:rsid w:val="00453EA0"/>
    <w:rsid w:val="00463275"/>
    <w:rsid w:val="004B300B"/>
    <w:rsid w:val="00510936"/>
    <w:rsid w:val="00580CC4"/>
    <w:rsid w:val="005829B5"/>
    <w:rsid w:val="005B5393"/>
    <w:rsid w:val="005B73D8"/>
    <w:rsid w:val="005C0737"/>
    <w:rsid w:val="005E3B7F"/>
    <w:rsid w:val="005F125C"/>
    <w:rsid w:val="005F3068"/>
    <w:rsid w:val="00606E3E"/>
    <w:rsid w:val="00630A65"/>
    <w:rsid w:val="00695916"/>
    <w:rsid w:val="00697AA6"/>
    <w:rsid w:val="006E1689"/>
    <w:rsid w:val="0071209A"/>
    <w:rsid w:val="007122E0"/>
    <w:rsid w:val="0076360F"/>
    <w:rsid w:val="00763AE9"/>
    <w:rsid w:val="00784F87"/>
    <w:rsid w:val="00785B06"/>
    <w:rsid w:val="007E79B8"/>
    <w:rsid w:val="007F0AA6"/>
    <w:rsid w:val="00825D97"/>
    <w:rsid w:val="008803D4"/>
    <w:rsid w:val="00886CC9"/>
    <w:rsid w:val="008A0811"/>
    <w:rsid w:val="008C6DC3"/>
    <w:rsid w:val="008D0876"/>
    <w:rsid w:val="008F08E2"/>
    <w:rsid w:val="0095383B"/>
    <w:rsid w:val="009717EB"/>
    <w:rsid w:val="009A7E0C"/>
    <w:rsid w:val="009E19B1"/>
    <w:rsid w:val="00A12AEC"/>
    <w:rsid w:val="00A22E15"/>
    <w:rsid w:val="00A5104B"/>
    <w:rsid w:val="00A57FD3"/>
    <w:rsid w:val="00A63F51"/>
    <w:rsid w:val="00AC197E"/>
    <w:rsid w:val="00B20527"/>
    <w:rsid w:val="00B646C3"/>
    <w:rsid w:val="00BC11F9"/>
    <w:rsid w:val="00BC4E2D"/>
    <w:rsid w:val="00BD0305"/>
    <w:rsid w:val="00C24174"/>
    <w:rsid w:val="00C327F6"/>
    <w:rsid w:val="00C33D3E"/>
    <w:rsid w:val="00C6130A"/>
    <w:rsid w:val="00D06F45"/>
    <w:rsid w:val="00D11C17"/>
    <w:rsid w:val="00D30463"/>
    <w:rsid w:val="00DA191B"/>
    <w:rsid w:val="00DB7792"/>
    <w:rsid w:val="00E03BF7"/>
    <w:rsid w:val="00E422BF"/>
    <w:rsid w:val="00E60C2F"/>
    <w:rsid w:val="00ED2221"/>
    <w:rsid w:val="00EF18C7"/>
    <w:rsid w:val="00EF6B35"/>
    <w:rsid w:val="00F176B9"/>
    <w:rsid w:val="00F70FC8"/>
    <w:rsid w:val="00F839E8"/>
    <w:rsid w:val="00FB20EC"/>
    <w:rsid w:val="00FE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3385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77D9D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886CC9"/>
    <w:pPr>
      <w:pageBreakBefore/>
      <w:spacing w:after="240"/>
      <w:outlineLvl w:val="0"/>
    </w:pPr>
    <w:rPr>
      <w:rFonts w:ascii="Arial" w:eastAsia="Times New Roman" w:hAnsi="Arial" w:cs="Times New Roman"/>
      <w:b/>
      <w:color w:val="104F75"/>
      <w:sz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86CC9"/>
    <w:rPr>
      <w:rFonts w:ascii="Arial" w:eastAsia="Times New Roman" w:hAnsi="Arial" w:cs="Times New Roman"/>
      <w:b/>
      <w:color w:val="104F75"/>
      <w:sz w:val="36"/>
      <w:lang w:val="en-GB" w:eastAsia="en-GB"/>
    </w:rPr>
  </w:style>
  <w:style w:type="character" w:styleId="Hyperlink">
    <w:name w:val="Hyperlink"/>
    <w:uiPriority w:val="99"/>
    <w:unhideWhenUsed/>
    <w:qFormat/>
    <w:rsid w:val="00886CC9"/>
    <w:rPr>
      <w:rFonts w:ascii="Arial" w:hAnsi="Arial"/>
      <w:color w:val="0000FF"/>
      <w:sz w:val="24"/>
      <w:u w:val="single"/>
    </w:rPr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rsid w:val="00886CC9"/>
    <w:pPr>
      <w:numPr>
        <w:numId w:val="1"/>
      </w:numPr>
      <w:spacing w:after="240" w:line="288" w:lineRule="auto"/>
      <w:contextualSpacing/>
    </w:pPr>
    <w:rPr>
      <w:rFonts w:ascii="Arial" w:eastAsia="Times New Roman" w:hAnsi="Arial" w:cs="Times New Roman"/>
      <w:color w:val="0D0D0D" w:themeColor="text1" w:themeTint="F2"/>
      <w:lang w:eastAsia="en-GB"/>
    </w:rPr>
  </w:style>
  <w:style w:type="table" w:styleId="TableGrid">
    <w:name w:val="Table Grid"/>
    <w:basedOn w:val="TableNormal"/>
    <w:uiPriority w:val="59"/>
    <w:rsid w:val="00886CC9"/>
    <w:rPr>
      <w:rFonts w:ascii="Arial" w:eastAsia="Times New Roman" w:hAnsi="Arial" w:cs="Times New Roman"/>
      <w:sz w:val="20"/>
      <w:szCs w:val="20"/>
      <w:lang w:val="en-GB"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rsid w:val="00886CC9"/>
    <w:rPr>
      <w:rFonts w:ascii="Arial" w:eastAsia="Times New Roman" w:hAnsi="Arial" w:cs="Times New Roman"/>
      <w:color w:val="0D0D0D" w:themeColor="text1" w:themeTint="F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10</Pages>
  <Words>2092</Words>
  <Characters>11929</Characters>
  <Application>Microsoft Macintosh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13994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Kentish</dc:creator>
  <cp:keywords/>
  <dc:description/>
  <cp:lastModifiedBy>Richard Kentish</cp:lastModifiedBy>
  <cp:revision>3</cp:revision>
  <cp:lastPrinted>2017-09-09T13:29:00Z</cp:lastPrinted>
  <dcterms:created xsi:type="dcterms:W3CDTF">2017-09-09T14:42:00Z</dcterms:created>
  <dcterms:modified xsi:type="dcterms:W3CDTF">2017-09-09T15:34:00Z</dcterms:modified>
  <cp:category/>
</cp:coreProperties>
</file>