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68A3" w14:textId="77777777" w:rsidR="005C71D1" w:rsidRPr="00F708BE" w:rsidRDefault="005C71D1" w:rsidP="00C42F28">
      <w:pPr>
        <w:tabs>
          <w:tab w:val="left" w:pos="1035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F708BE" w:rsidRPr="00F708BE" w14:paraId="01EE6391" w14:textId="77777777" w:rsidTr="00533C29">
        <w:trPr>
          <w:trHeight w:val="456"/>
        </w:trPr>
        <w:tc>
          <w:tcPr>
            <w:tcW w:w="2317" w:type="pct"/>
            <w:gridSpan w:val="4"/>
          </w:tcPr>
          <w:p w14:paraId="608EE159" w14:textId="77777777" w:rsidR="008C538A" w:rsidRPr="00F708BE" w:rsidRDefault="00533C29" w:rsidP="008C538A">
            <w:pPr>
              <w:tabs>
                <w:tab w:val="left" w:pos="9516"/>
              </w:tabs>
              <w:spacing w:before="6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Premise </w:t>
            </w:r>
            <w:r w:rsidR="008C538A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Risk Assessment for: </w:t>
            </w:r>
            <w:r w:rsidR="00344E3E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Federation of Abbey Infant and </w:t>
            </w:r>
            <w:r w:rsidR="0049404B" w:rsidRPr="00F708BE">
              <w:rPr>
                <w:rFonts w:asciiTheme="minorHAnsi" w:hAnsiTheme="minorHAnsi" w:cstheme="minorHAnsi"/>
                <w:sz w:val="22"/>
                <w:szCs w:val="22"/>
              </w:rPr>
              <w:t>Junior</w:t>
            </w:r>
            <w:r w:rsidR="00344E3E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School</w:t>
            </w:r>
          </w:p>
        </w:tc>
        <w:tc>
          <w:tcPr>
            <w:tcW w:w="2683" w:type="pct"/>
            <w:gridSpan w:val="2"/>
          </w:tcPr>
          <w:p w14:paraId="6467ECA5" w14:textId="77777777" w:rsidR="008C538A" w:rsidRPr="00F708BE" w:rsidRDefault="00344E3E" w:rsidP="008C538A">
            <w:pPr>
              <w:tabs>
                <w:tab w:val="left" w:pos="9516"/>
              </w:tabs>
              <w:spacing w:before="6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Activity:</w:t>
            </w:r>
            <w:r w:rsidR="008C538A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0B45">
              <w:rPr>
                <w:rFonts w:asciiTheme="minorHAnsi" w:hAnsiTheme="minorHAnsi" w:cstheme="minorHAnsi"/>
                <w:sz w:val="22"/>
                <w:szCs w:val="22"/>
              </w:rPr>
              <w:t>Basket Swing</w:t>
            </w:r>
            <w:r w:rsidR="00DB6191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(see also site risk assessment)</w:t>
            </w:r>
          </w:p>
        </w:tc>
      </w:tr>
      <w:tr w:rsidR="00F708BE" w:rsidRPr="00F708BE" w14:paraId="200413B2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316E5B30" w14:textId="77777777" w:rsidR="005C71D1" w:rsidRPr="00F708BE" w:rsidRDefault="005C71D1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47" w:type="pct"/>
            <w:vAlign w:val="center"/>
          </w:tcPr>
          <w:p w14:paraId="71AD0C0A" w14:textId="77777777" w:rsidR="005C71D1" w:rsidRPr="00F708BE" w:rsidRDefault="004F2BB0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October</w:t>
            </w:r>
            <w:r w:rsidR="00344E3E"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2023</w:t>
            </w:r>
          </w:p>
        </w:tc>
        <w:tc>
          <w:tcPr>
            <w:tcW w:w="812" w:type="pct"/>
            <w:vAlign w:val="center"/>
          </w:tcPr>
          <w:p w14:paraId="16B3D70B" w14:textId="77777777" w:rsidR="005C71D1" w:rsidRPr="00F708BE" w:rsidRDefault="005C71D1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Name of Assessor</w:t>
            </w:r>
            <w:r w:rsidR="008C538A" w:rsidRPr="00F708BE">
              <w:rPr>
                <w:rFonts w:asciiTheme="minorHAnsi" w:hAnsiTheme="minorHAnsi" w:cstheme="minorHAnsi"/>
                <w:sz w:val="22"/>
                <w:szCs w:val="22"/>
              </w:rPr>
              <w:t>(s)</w:t>
            </w: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0C4D7AC5" w14:textId="77777777" w:rsidR="005C71D1" w:rsidRPr="00F708BE" w:rsidRDefault="00344E3E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136B8CC5" w14:textId="77777777" w:rsidR="005C71D1" w:rsidRPr="00F708BE" w:rsidRDefault="005C71D1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Assessment Ref No</w:t>
            </w: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F708BE" w:rsidRPr="00F708BE" w14:paraId="25D3BF7B" w14:textId="77777777" w:rsidTr="00157453">
        <w:tc>
          <w:tcPr>
            <w:tcW w:w="4400" w:type="dxa"/>
            <w:gridSpan w:val="2"/>
          </w:tcPr>
          <w:p w14:paraId="57745AFF" w14:textId="77777777" w:rsidR="00C42F28" w:rsidRPr="00F708BE" w:rsidRDefault="00C42F28" w:rsidP="00157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Severity:</w:t>
            </w:r>
          </w:p>
        </w:tc>
      </w:tr>
      <w:tr w:rsidR="00F708BE" w:rsidRPr="00F708BE" w14:paraId="01E0CFE0" w14:textId="77777777" w:rsidTr="00157453">
        <w:tc>
          <w:tcPr>
            <w:tcW w:w="421" w:type="dxa"/>
          </w:tcPr>
          <w:p w14:paraId="4765992A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14:paraId="1FB1C50A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No Lost time</w:t>
            </w:r>
          </w:p>
        </w:tc>
      </w:tr>
      <w:tr w:rsidR="00F708BE" w:rsidRPr="00F708BE" w14:paraId="71A836FB" w14:textId="77777777" w:rsidTr="00157453">
        <w:tc>
          <w:tcPr>
            <w:tcW w:w="421" w:type="dxa"/>
          </w:tcPr>
          <w:p w14:paraId="2893838B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14:paraId="3E2A23B2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Under 7-day injury or illness</w:t>
            </w:r>
          </w:p>
        </w:tc>
      </w:tr>
      <w:tr w:rsidR="00F708BE" w:rsidRPr="00F708BE" w14:paraId="1CE9D55A" w14:textId="77777777" w:rsidTr="00157453">
        <w:tc>
          <w:tcPr>
            <w:tcW w:w="421" w:type="dxa"/>
          </w:tcPr>
          <w:p w14:paraId="5D523AC9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14:paraId="36A617BF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Over 7-day injury or illness (RIDDOR)</w:t>
            </w:r>
          </w:p>
        </w:tc>
      </w:tr>
      <w:tr w:rsidR="00F708BE" w:rsidRPr="00F708BE" w14:paraId="69D263C6" w14:textId="77777777" w:rsidTr="00157453">
        <w:tc>
          <w:tcPr>
            <w:tcW w:w="421" w:type="dxa"/>
          </w:tcPr>
          <w:p w14:paraId="51AAA4CD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14:paraId="1A8134C7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Specified injury or illness (RIDDOR)</w:t>
            </w:r>
          </w:p>
        </w:tc>
      </w:tr>
      <w:tr w:rsidR="00F708BE" w:rsidRPr="00F708BE" w14:paraId="2B71243A" w14:textId="77777777" w:rsidTr="00157453">
        <w:tc>
          <w:tcPr>
            <w:tcW w:w="421" w:type="dxa"/>
          </w:tcPr>
          <w:p w14:paraId="474A8696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979" w:type="dxa"/>
          </w:tcPr>
          <w:p w14:paraId="1119F24D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F708BE" w:rsidRPr="00F708BE" w14:paraId="23C5A3DF" w14:textId="77777777" w:rsidTr="00157453">
        <w:tc>
          <w:tcPr>
            <w:tcW w:w="4400" w:type="dxa"/>
            <w:gridSpan w:val="2"/>
          </w:tcPr>
          <w:p w14:paraId="2E879E03" w14:textId="77777777" w:rsidR="00157453" w:rsidRPr="00F708BE" w:rsidRDefault="00157453" w:rsidP="00157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Likelihood</w:t>
            </w:r>
          </w:p>
        </w:tc>
      </w:tr>
      <w:tr w:rsidR="00F708BE" w:rsidRPr="00F708BE" w14:paraId="0812B17F" w14:textId="77777777" w:rsidTr="00157453">
        <w:tc>
          <w:tcPr>
            <w:tcW w:w="421" w:type="dxa"/>
          </w:tcPr>
          <w:p w14:paraId="702C6020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14:paraId="71709BB7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Very unlikely</w:t>
            </w:r>
          </w:p>
        </w:tc>
      </w:tr>
      <w:tr w:rsidR="00F708BE" w:rsidRPr="00F708BE" w14:paraId="34246C55" w14:textId="77777777" w:rsidTr="00157453">
        <w:tc>
          <w:tcPr>
            <w:tcW w:w="421" w:type="dxa"/>
          </w:tcPr>
          <w:p w14:paraId="50300BE9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14:paraId="5E45BB04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Unlikely</w:t>
            </w:r>
          </w:p>
        </w:tc>
      </w:tr>
      <w:tr w:rsidR="00F708BE" w:rsidRPr="00F708BE" w14:paraId="0970BA50" w14:textId="77777777" w:rsidTr="00157453">
        <w:tc>
          <w:tcPr>
            <w:tcW w:w="421" w:type="dxa"/>
          </w:tcPr>
          <w:p w14:paraId="745CD796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14:paraId="28C7861C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Likely</w:t>
            </w:r>
          </w:p>
        </w:tc>
      </w:tr>
      <w:tr w:rsidR="00F708BE" w:rsidRPr="00F708BE" w14:paraId="185D7679" w14:textId="77777777" w:rsidTr="00157453">
        <w:tc>
          <w:tcPr>
            <w:tcW w:w="421" w:type="dxa"/>
          </w:tcPr>
          <w:p w14:paraId="44A8563F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14:paraId="090177CC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Very likely</w:t>
            </w:r>
          </w:p>
        </w:tc>
      </w:tr>
      <w:tr w:rsidR="00F708BE" w:rsidRPr="00F708BE" w14:paraId="22D9A329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5496BD9F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35F56969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Certain</w:t>
            </w:r>
          </w:p>
        </w:tc>
      </w:tr>
    </w:tbl>
    <w:p w14:paraId="12551059" w14:textId="77777777" w:rsidR="005C71D1" w:rsidRPr="00F708BE" w:rsidRDefault="008C538A" w:rsidP="00157453">
      <w:pPr>
        <w:tabs>
          <w:tab w:val="right" w:pos="4900"/>
        </w:tabs>
        <w:rPr>
          <w:rFonts w:asciiTheme="minorHAnsi" w:hAnsiTheme="minorHAnsi" w:cstheme="minorHAnsi"/>
          <w:b/>
          <w:sz w:val="22"/>
          <w:szCs w:val="22"/>
        </w:rPr>
      </w:pPr>
      <w:r w:rsidRPr="00F708BE">
        <w:rPr>
          <w:rFonts w:asciiTheme="minorHAnsi" w:hAnsiTheme="minorHAnsi" w:cstheme="minorHAnsi"/>
          <w:b/>
          <w:sz w:val="22"/>
          <w:szCs w:val="22"/>
        </w:rPr>
        <w:t>Risk Matrix scoring guide</w:t>
      </w:r>
      <w:r w:rsidR="00157453" w:rsidRPr="00F708BE">
        <w:rPr>
          <w:rFonts w:asciiTheme="minorHAnsi" w:hAnsiTheme="minorHAnsi" w:cstheme="minorHAnsi"/>
          <w:b/>
          <w:sz w:val="22"/>
          <w:szCs w:val="22"/>
        </w:rPr>
        <w:t>:</w:t>
      </w:r>
      <w:r w:rsidR="00C42F28" w:rsidRPr="00F708BE">
        <w:rPr>
          <w:rFonts w:asciiTheme="minorHAnsi" w:hAnsiTheme="minorHAnsi" w:cstheme="minorHAnsi"/>
          <w:b/>
          <w:sz w:val="22"/>
          <w:szCs w:val="22"/>
        </w:rPr>
        <w:tab/>
        <w:t xml:space="preserve">          </w:t>
      </w:r>
    </w:p>
    <w:p w14:paraId="6460DF80" w14:textId="77777777" w:rsidR="005C71D1" w:rsidRPr="00F708BE" w:rsidRDefault="005C71D1" w:rsidP="000B6077">
      <w:pPr>
        <w:rPr>
          <w:rFonts w:asciiTheme="minorHAnsi" w:hAnsiTheme="minorHAnsi" w:cstheme="minorHAnsi"/>
          <w:b/>
          <w:sz w:val="22"/>
          <w:szCs w:val="22"/>
        </w:rPr>
      </w:pPr>
    </w:p>
    <w:p w14:paraId="736B220A" w14:textId="77777777" w:rsidR="00C42F28" w:rsidRPr="00F708BE" w:rsidRDefault="00C42F28" w:rsidP="000B6077">
      <w:pPr>
        <w:rPr>
          <w:rFonts w:asciiTheme="minorHAnsi" w:hAnsiTheme="minorHAnsi" w:cstheme="minorHAnsi"/>
          <w:b/>
          <w:sz w:val="22"/>
          <w:szCs w:val="22"/>
        </w:rPr>
      </w:pPr>
    </w:p>
    <w:p w14:paraId="7005D317" w14:textId="77777777" w:rsidR="005C71D1" w:rsidRPr="00F708BE" w:rsidRDefault="005C71D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2A800421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C2B39B0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150C44A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287434B" w14:textId="77777777" w:rsidR="00C42F28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A2D6A30" w14:textId="77777777" w:rsidR="00F708BE" w:rsidRPr="00F708BE" w:rsidRDefault="00F708BE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B4F9A64" w14:textId="77777777" w:rsidR="008C538A" w:rsidRPr="00F708BE" w:rsidRDefault="008C538A" w:rsidP="008C538A">
      <w:pPr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F708BE" w:rsidRPr="00F708BE" w14:paraId="0BCA4979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57E2B7D5" w14:textId="77777777" w:rsidR="008C538A" w:rsidRPr="00F708BE" w:rsidRDefault="008C538A" w:rsidP="0015367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High 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B3477D" w14:textId="77777777" w:rsidR="008C538A" w:rsidRPr="00F708BE" w:rsidRDefault="008C538A" w:rsidP="0015367A">
            <w:pPr>
              <w:spacing w:before="60" w:after="12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These risks are unacceptable; significant improvements in risk control are required. </w:t>
            </w: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The activity should be halted with immediate effect</w:t>
            </w: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until risk controls are identified/implemented that reduce the risk to an acceptable level</w:t>
            </w:r>
          </w:p>
        </w:tc>
      </w:tr>
      <w:tr w:rsidR="00F708BE" w:rsidRPr="00F708BE" w14:paraId="1673DF36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6A71703C" w14:textId="77777777" w:rsidR="008C538A" w:rsidRPr="00F708BE" w:rsidRDefault="008C538A" w:rsidP="0015367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EBA05D" w14:textId="77777777" w:rsidR="008C538A" w:rsidRPr="00F708BE" w:rsidRDefault="008C538A" w:rsidP="0015367A">
            <w:pPr>
              <w:spacing w:before="60" w:after="12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F708BE" w:rsidRPr="00F708BE" w14:paraId="19663F8B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7646E2C5" w14:textId="77777777" w:rsidR="008C538A" w:rsidRPr="00F708BE" w:rsidRDefault="008C538A" w:rsidP="0015367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Low 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769CB3" w14:textId="77777777" w:rsidR="008C538A" w:rsidRPr="00F708BE" w:rsidRDefault="008C538A" w:rsidP="0015367A">
            <w:pPr>
              <w:spacing w:before="60" w:after="12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02A07A09" w14:textId="77777777" w:rsidR="008C538A" w:rsidRPr="00F708BE" w:rsidRDefault="008C538A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61766A22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6D28368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2507EA39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BB16473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F675E28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B93D7DB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1CCD6A8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A53CCAA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BDF633C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3EEC799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A6BE10A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7A54022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F708BE" w:rsidRPr="00F708BE" w14:paraId="61E7795B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399A29CD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Hazard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6A4261F4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Who might be harmed and how?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0FB4CE98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CONTROL MEASURES</w:t>
            </w:r>
          </w:p>
          <w:p w14:paraId="266667D9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1AAC660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What further action is required?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F8922D9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5B0AADBB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43B7C30A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7BC223E1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Date completed</w:t>
            </w:r>
          </w:p>
        </w:tc>
      </w:tr>
      <w:tr w:rsidR="00F708BE" w:rsidRPr="00F708BE" w14:paraId="3D2A4335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08277340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6C7D13E5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15713A7F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33DDC8D1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5E6DD9FB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37506D24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2377DAB1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480D7F42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48D7E157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1CECA2B2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708BE" w:rsidRPr="00F708BE" w14:paraId="40E93C47" w14:textId="77777777" w:rsidTr="0015367A">
        <w:trPr>
          <w:trHeight w:val="680"/>
          <w:jc w:val="center"/>
        </w:trPr>
        <w:tc>
          <w:tcPr>
            <w:tcW w:w="2130" w:type="dxa"/>
          </w:tcPr>
          <w:p w14:paraId="1961191B" w14:textId="77777777" w:rsidR="0049404B" w:rsidRPr="00F708BE" w:rsidRDefault="004F2BB0" w:rsidP="00EC013B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Falling off the rope swing</w:t>
            </w:r>
          </w:p>
        </w:tc>
        <w:tc>
          <w:tcPr>
            <w:tcW w:w="2123" w:type="dxa"/>
          </w:tcPr>
          <w:p w14:paraId="3D0CD3E9" w14:textId="77777777" w:rsidR="0049404B" w:rsidRPr="00F708BE" w:rsidRDefault="0088767A" w:rsidP="00EC013B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Staff, adults, children</w:t>
            </w:r>
            <w:r w:rsidR="005F1431" w:rsidRPr="00F708BE">
              <w:rPr>
                <w:rFonts w:asciiTheme="minorHAnsi" w:hAnsiTheme="minorHAnsi" w:cstheme="minorHAnsi"/>
                <w:sz w:val="22"/>
                <w:szCs w:val="22"/>
              </w:rPr>
              <w:t>, site</w:t>
            </w:r>
          </w:p>
          <w:p w14:paraId="302A66D7" w14:textId="77777777" w:rsidR="0088767A" w:rsidRPr="00F708BE" w:rsidRDefault="0088767A" w:rsidP="00EC013B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B80DBC" w14:textId="77777777" w:rsidR="0088767A" w:rsidRPr="00F708BE" w:rsidRDefault="0088767A" w:rsidP="00EC013B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</w:tcPr>
          <w:p w14:paraId="60F3D803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1. Ensure proper supervision by trained forest school staff.</w:t>
            </w:r>
          </w:p>
          <w:p w14:paraId="05B2C874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2. Set up a safety perimeter around the swing area.</w:t>
            </w:r>
          </w:p>
          <w:p w14:paraId="36C0CA0E" w14:textId="77777777" w:rsidR="00A7363B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3. Teach participants how to safely hold onto the rope.</w:t>
            </w:r>
          </w:p>
          <w:p w14:paraId="1D14529B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Adult </w:t>
            </w:r>
            <w:r w:rsidR="00F708BE" w:rsidRPr="00F708BE">
              <w:rPr>
                <w:rFonts w:asciiTheme="minorHAnsi" w:hAnsiTheme="minorHAnsi" w:cstheme="minorHAnsi"/>
                <w:sz w:val="22"/>
                <w:szCs w:val="22"/>
              </w:rPr>
              <w:t>supervision</w:t>
            </w:r>
          </w:p>
          <w:p w14:paraId="2FB1BDC8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Only adults to push where motor skills of pupil are limited</w:t>
            </w:r>
          </w:p>
        </w:tc>
        <w:tc>
          <w:tcPr>
            <w:tcW w:w="2977" w:type="dxa"/>
          </w:tcPr>
          <w:p w14:paraId="50CA6158" w14:textId="77777777" w:rsidR="003B0B45" w:rsidRPr="003B0B45" w:rsidRDefault="003B0B45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Swing straps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the maximum load-bearing capacity of each hammock strap 1,000 kg; the maximum load-bearing capacity of the carabiner is 500 kg, and the link load-bearing capacity i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s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 300 kg.</w:t>
            </w:r>
          </w:p>
          <w:p w14:paraId="7F0555F1" w14:textId="77777777" w:rsidR="003B0B45" w:rsidRPr="00F708BE" w:rsidRDefault="003B0B45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Swing basket has weight limit of 500lbs or 227kg</w:t>
            </w:r>
          </w:p>
          <w:p w14:paraId="0ABEEAC0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Two – hand hold</w:t>
            </w:r>
          </w:p>
          <w:p w14:paraId="59408650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Adults will remind children not to lean back.</w:t>
            </w:r>
          </w:p>
          <w:p w14:paraId="1B6D9E9B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Swing at lowest is 30 cm ground</w:t>
            </w:r>
            <w:r w:rsidR="003B0B45">
              <w:rPr>
                <w:rFonts w:asciiTheme="minorHAnsi" w:hAnsiTheme="minorHAnsi" w:cstheme="minorHAnsi"/>
                <w:sz w:val="22"/>
                <w:szCs w:val="22"/>
              </w:rPr>
              <w:t xml:space="preserve"> when child is in it.</w:t>
            </w:r>
          </w:p>
          <w:p w14:paraId="576A573B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At the apex feet will be less than 1 of pupil height</w:t>
            </w:r>
          </w:p>
        </w:tc>
        <w:tc>
          <w:tcPr>
            <w:tcW w:w="1701" w:type="dxa"/>
          </w:tcPr>
          <w:p w14:paraId="25A151BF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</w:t>
            </w:r>
          </w:p>
          <w:p w14:paraId="38C9C1A9" w14:textId="77777777" w:rsidR="00A7363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staff</w:t>
            </w:r>
          </w:p>
          <w:p w14:paraId="2F174FDB" w14:textId="77777777" w:rsidR="00A7363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gardeners</w:t>
            </w:r>
          </w:p>
        </w:tc>
        <w:tc>
          <w:tcPr>
            <w:tcW w:w="425" w:type="dxa"/>
          </w:tcPr>
          <w:p w14:paraId="2C5F47C5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5E5127C8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6A700DFA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67D5265B" w14:textId="77777777" w:rsidR="0049404B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Awe and wonder</w:t>
            </w:r>
          </w:p>
          <w:p w14:paraId="772D5888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Communal activity</w:t>
            </w:r>
          </w:p>
          <w:p w14:paraId="21AA53B1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Learning safety rules around </w:t>
            </w:r>
            <w:r w:rsidR="004F2BB0" w:rsidRPr="00F708BE">
              <w:rPr>
                <w:rFonts w:asciiTheme="minorHAnsi" w:hAnsiTheme="minorHAnsi" w:cstheme="minorHAnsi"/>
                <w:sz w:val="22"/>
                <w:szCs w:val="22"/>
              </w:rPr>
              <w:t>swings</w:t>
            </w:r>
          </w:p>
          <w:p w14:paraId="1E597190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Confidence</w:t>
            </w:r>
          </w:p>
          <w:p w14:paraId="686666FE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Team work</w:t>
            </w:r>
          </w:p>
          <w:p w14:paraId="3B8A1BA1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52C4E8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1" w:type="dxa"/>
          </w:tcPr>
          <w:p w14:paraId="4E58D4D1" w14:textId="77777777" w:rsidR="0049404B" w:rsidRPr="00F708BE" w:rsidRDefault="003B0B45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June </w:t>
            </w:r>
            <w:r w:rsidR="007B1C54" w:rsidRPr="00F708B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25</w:t>
            </w:r>
            <w:r w:rsidR="007B1C54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Annual review</w:t>
            </w:r>
          </w:p>
        </w:tc>
      </w:tr>
      <w:tr w:rsidR="00F708BE" w:rsidRPr="00F708BE" w14:paraId="1A7C01A6" w14:textId="77777777" w:rsidTr="0015367A">
        <w:trPr>
          <w:trHeight w:val="680"/>
          <w:jc w:val="center"/>
        </w:trPr>
        <w:tc>
          <w:tcPr>
            <w:tcW w:w="2130" w:type="dxa"/>
          </w:tcPr>
          <w:p w14:paraId="4EBA4E47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Swing: Falling out of</w:t>
            </w:r>
          </w:p>
          <w:p w14:paraId="5C59D581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swing rope snapping/ coming unattached</w:t>
            </w:r>
          </w:p>
        </w:tc>
        <w:tc>
          <w:tcPr>
            <w:tcW w:w="2123" w:type="dxa"/>
          </w:tcPr>
          <w:p w14:paraId="7D609C49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Children, adults, staff</w:t>
            </w:r>
          </w:p>
        </w:tc>
        <w:tc>
          <w:tcPr>
            <w:tcW w:w="2693" w:type="dxa"/>
          </w:tcPr>
          <w:p w14:paraId="7E58A855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managers and gardeners to clear areas as directed by FS lead.</w:t>
            </w:r>
          </w:p>
          <w:p w14:paraId="2A3EC2D6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Tree survey</w:t>
            </w:r>
          </w:p>
          <w:p w14:paraId="44C54C41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survey</w:t>
            </w:r>
          </w:p>
        </w:tc>
        <w:tc>
          <w:tcPr>
            <w:tcW w:w="2977" w:type="dxa"/>
          </w:tcPr>
          <w:p w14:paraId="600B4283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appropriate trees and site chose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for swing set up and use</w:t>
            </w:r>
          </w:p>
          <w:p w14:paraId="2B0380D2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swing are set up at appropriate heights</w:t>
            </w:r>
          </w:p>
          <w:p w14:paraId="4071BAFA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check/set up swing prior to session.</w:t>
            </w:r>
          </w:p>
          <w:p w14:paraId="661ED59F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all know correct way to get on and off the swing and demonstrate</w:t>
            </w:r>
          </w:p>
          <w:p w14:paraId="47F61592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check ground below swing before session.</w:t>
            </w:r>
          </w:p>
          <w:p w14:paraId="46A64F97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 to supervise swing use and remind of process and rules until appropriate competency is demonstrated</w:t>
            </w:r>
          </w:p>
          <w:p w14:paraId="75482D9E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appropriate rope is used or swing.</w:t>
            </w:r>
          </w:p>
          <w:p w14:paraId="6D0AF776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check swing rope for wear and frays or damage.</w:t>
            </w:r>
          </w:p>
        </w:tc>
        <w:tc>
          <w:tcPr>
            <w:tcW w:w="1701" w:type="dxa"/>
          </w:tcPr>
          <w:p w14:paraId="58C46DD1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</w:t>
            </w:r>
          </w:p>
          <w:p w14:paraId="02B5BFD3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Adults</w:t>
            </w:r>
          </w:p>
          <w:p w14:paraId="118CAD6A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5CE571FB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14:paraId="69529D0C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215FC0A9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716ECB10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physical development</w:t>
            </w:r>
          </w:p>
          <w:p w14:paraId="42712371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managing own risk and safety</w:t>
            </w:r>
          </w:p>
          <w:p w14:paraId="09697ED8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decision making</w:t>
            </w:r>
          </w:p>
          <w:p w14:paraId="2F33E150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remembering rules and order of process</w:t>
            </w:r>
          </w:p>
          <w:p w14:paraId="7457806B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independence</w:t>
            </w:r>
          </w:p>
          <w:p w14:paraId="5BE67837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sensory stimulation/experience</w:t>
            </w:r>
          </w:p>
          <w:p w14:paraId="339EACAC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appreciation and connection with nature</w:t>
            </w:r>
          </w:p>
          <w:p w14:paraId="69532264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mindfulness</w:t>
            </w:r>
          </w:p>
          <w:p w14:paraId="355B435A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1" w:type="dxa"/>
          </w:tcPr>
          <w:p w14:paraId="09339230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8BE" w:rsidRPr="00F708BE" w14:paraId="5E0DD74F" w14:textId="77777777" w:rsidTr="0015367A">
        <w:trPr>
          <w:trHeight w:val="680"/>
          <w:jc w:val="center"/>
        </w:trPr>
        <w:tc>
          <w:tcPr>
            <w:tcW w:w="2130" w:type="dxa"/>
          </w:tcPr>
          <w:p w14:paraId="2257F85A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Improper use of rope swing</w:t>
            </w:r>
          </w:p>
        </w:tc>
        <w:tc>
          <w:tcPr>
            <w:tcW w:w="2123" w:type="dxa"/>
          </w:tcPr>
          <w:p w14:paraId="23DF4D45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8A408DD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1. Ensure proper supervision by trained forest school staff.</w:t>
            </w:r>
          </w:p>
          <w:p w14:paraId="57F4D3FC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2. Set up a safety perimeter around the swing area.</w:t>
            </w:r>
          </w:p>
          <w:p w14:paraId="6675523F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3. Teach participants how to safely hold onto the rope.</w:t>
            </w:r>
          </w:p>
          <w:p w14:paraId="3DE123B6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 supervision</w:t>
            </w:r>
          </w:p>
          <w:p w14:paraId="0123DB62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Only adults to push where motor skills of pupil are limited</w:t>
            </w:r>
          </w:p>
        </w:tc>
        <w:tc>
          <w:tcPr>
            <w:tcW w:w="2977" w:type="dxa"/>
          </w:tcPr>
          <w:p w14:paraId="57A3DF0B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FS lead to ensure maximum load not exceeded.  </w:t>
            </w:r>
          </w:p>
          <w:p w14:paraId="44B09BCA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Ensure tree is alive, branch looks health, branch does not bend.</w:t>
            </w:r>
          </w:p>
          <w:p w14:paraId="46555DD0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 to supervise swing use and remind of process and rules until appropriate competency is demonstrated</w:t>
            </w:r>
          </w:p>
          <w:p w14:paraId="53FCCEB3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Adults test swing before use</w:t>
            </w:r>
          </w:p>
          <w:p w14:paraId="24929693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Swing to </w:t>
            </w:r>
            <w:proofErr w:type="gramStart"/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be tied</w:t>
            </w:r>
            <w:proofErr w:type="gramEnd"/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up out of pupil way when not in use</w:t>
            </w:r>
            <w:r w:rsidR="003B0B45">
              <w:rPr>
                <w:rFonts w:asciiTheme="minorHAnsi" w:hAnsiTheme="minorHAnsi" w:cstheme="minorHAnsi"/>
                <w:sz w:val="22"/>
                <w:szCs w:val="22"/>
              </w:rPr>
              <w:t xml:space="preserve"> or basket removed and put away in shed.</w:t>
            </w:r>
          </w:p>
        </w:tc>
        <w:tc>
          <w:tcPr>
            <w:tcW w:w="1701" w:type="dxa"/>
          </w:tcPr>
          <w:p w14:paraId="26A74E4F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</w:t>
            </w:r>
          </w:p>
          <w:p w14:paraId="7B73FC6B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staff</w:t>
            </w:r>
          </w:p>
          <w:p w14:paraId="2BA79F44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5895BA0F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030FC0CC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0E640271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2DBE6299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1" w:type="dxa"/>
          </w:tcPr>
          <w:p w14:paraId="7BD9653D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October 2023</w:t>
            </w:r>
          </w:p>
        </w:tc>
      </w:tr>
    </w:tbl>
    <w:p w14:paraId="5409DF2B" w14:textId="77777777" w:rsidR="000F55D9" w:rsidRPr="00F708BE" w:rsidRDefault="000F55D9" w:rsidP="00AF7FF7">
      <w:pPr>
        <w:spacing w:after="60"/>
        <w:rPr>
          <w:rFonts w:asciiTheme="minorHAnsi" w:hAnsiTheme="minorHAnsi" w:cstheme="minorHAnsi"/>
          <w:bCs/>
          <w:sz w:val="22"/>
          <w:szCs w:val="22"/>
        </w:rPr>
      </w:pPr>
    </w:p>
    <w:p w14:paraId="19C35CED" w14:textId="77777777" w:rsidR="005C71D1" w:rsidRPr="00F708BE" w:rsidRDefault="005C71D1" w:rsidP="00AF7FF7">
      <w:pPr>
        <w:spacing w:after="60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F708BE" w:rsidRPr="00F708BE" w14:paraId="565B3540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76D09D93" w14:textId="77777777" w:rsidR="00805E40" w:rsidRPr="00F708BE" w:rsidRDefault="00805E40" w:rsidP="00D5038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Assessment review</w:t>
            </w:r>
            <w:r w:rsidR="0069125C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ed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F340A9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[D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ate</w:t>
            </w:r>
            <w:r w:rsidR="00F340A9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]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3C3A1A6C" w14:textId="77777777" w:rsidR="00805E40" w:rsidRPr="00F708BE" w:rsidRDefault="00805E40" w:rsidP="00D5038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Reviewed by</w:t>
            </w:r>
            <w:r w:rsidR="00F340A9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[Name]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1C146B0B" w14:textId="77777777" w:rsidR="00805E40" w:rsidRPr="00F708BE" w:rsidRDefault="00805E40" w:rsidP="00D5038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Comments:</w:t>
            </w:r>
          </w:p>
        </w:tc>
      </w:tr>
      <w:tr w:rsidR="00F708BE" w:rsidRPr="00F708BE" w14:paraId="5B21EBB1" w14:textId="77777777" w:rsidTr="00ED4E79">
        <w:tc>
          <w:tcPr>
            <w:tcW w:w="1673" w:type="dxa"/>
          </w:tcPr>
          <w:p w14:paraId="0416B132" w14:textId="77777777" w:rsidR="00805E40" w:rsidRPr="00F708BE" w:rsidRDefault="003B0B4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June 2025</w:t>
            </w:r>
          </w:p>
        </w:tc>
        <w:tc>
          <w:tcPr>
            <w:tcW w:w="4819" w:type="dxa"/>
          </w:tcPr>
          <w:p w14:paraId="75986F94" w14:textId="77777777" w:rsidR="00805E40" w:rsidRPr="00F708BE" w:rsidRDefault="003B0B4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Rachel Kentish</w:t>
            </w:r>
          </w:p>
        </w:tc>
        <w:tc>
          <w:tcPr>
            <w:tcW w:w="9243" w:type="dxa"/>
          </w:tcPr>
          <w:p w14:paraId="73FD653E" w14:textId="77777777" w:rsidR="00805E40" w:rsidRPr="00F708BE" w:rsidRDefault="003B0B4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V1.1</w:t>
            </w:r>
          </w:p>
        </w:tc>
      </w:tr>
      <w:tr w:rsidR="00F708BE" w:rsidRPr="00F708BE" w14:paraId="7072EEC9" w14:textId="77777777" w:rsidTr="00ED4E79">
        <w:tc>
          <w:tcPr>
            <w:tcW w:w="1673" w:type="dxa"/>
          </w:tcPr>
          <w:p w14:paraId="3F5BBBFE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0" w:name="Text35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3D47DF2F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" w:name="Text40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0949D4BC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F708BE" w:rsidRPr="00F708BE" w14:paraId="5027027B" w14:textId="77777777" w:rsidTr="00ED4E79">
        <w:tc>
          <w:tcPr>
            <w:tcW w:w="1673" w:type="dxa"/>
          </w:tcPr>
          <w:p w14:paraId="043F8198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" w:name="Text36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135B5F57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33654C25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5"/>
          </w:p>
        </w:tc>
      </w:tr>
      <w:tr w:rsidR="00F708BE" w:rsidRPr="00F708BE" w14:paraId="38BDC862" w14:textId="77777777" w:rsidTr="00ED4E79">
        <w:tc>
          <w:tcPr>
            <w:tcW w:w="1673" w:type="dxa"/>
          </w:tcPr>
          <w:p w14:paraId="0396F6C3" w14:textId="77777777" w:rsidR="00157453" w:rsidRPr="00F708BE" w:rsidRDefault="00157453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4819" w:type="dxa"/>
          </w:tcPr>
          <w:p w14:paraId="518554A8" w14:textId="77777777" w:rsidR="00157453" w:rsidRPr="00F708BE" w:rsidRDefault="00157453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9243" w:type="dxa"/>
          </w:tcPr>
          <w:p w14:paraId="030D8541" w14:textId="77777777" w:rsidR="00157453" w:rsidRPr="00F708BE" w:rsidRDefault="00157453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8"/>
          </w:p>
        </w:tc>
      </w:tr>
      <w:tr w:rsidR="00F708BE" w:rsidRPr="00F708BE" w14:paraId="2DEEABFB" w14:textId="77777777" w:rsidTr="00ED4E79">
        <w:tc>
          <w:tcPr>
            <w:tcW w:w="1673" w:type="dxa"/>
          </w:tcPr>
          <w:p w14:paraId="63BD332A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9" w:name="Text62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4819" w:type="dxa"/>
          </w:tcPr>
          <w:p w14:paraId="6C60C1C0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9243" w:type="dxa"/>
          </w:tcPr>
          <w:p w14:paraId="56F5C761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1" w:name="Text64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1"/>
          </w:p>
        </w:tc>
      </w:tr>
      <w:tr w:rsidR="00F708BE" w:rsidRPr="00F708BE" w14:paraId="1B22EAB2" w14:textId="77777777" w:rsidTr="00ED4E79">
        <w:tc>
          <w:tcPr>
            <w:tcW w:w="1673" w:type="dxa"/>
          </w:tcPr>
          <w:p w14:paraId="38488A8F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2" w:name="Text65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4819" w:type="dxa"/>
          </w:tcPr>
          <w:p w14:paraId="51F869A3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9243" w:type="dxa"/>
          </w:tcPr>
          <w:p w14:paraId="41F97C50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4" w:name="Text67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4"/>
          </w:p>
        </w:tc>
      </w:tr>
    </w:tbl>
    <w:p w14:paraId="25927C24" w14:textId="77777777" w:rsidR="000F55D9" w:rsidRPr="00F708BE" w:rsidRDefault="000F55D9" w:rsidP="002B1B17">
      <w:pPr>
        <w:tabs>
          <w:tab w:val="left" w:pos="1005"/>
        </w:tabs>
        <w:rPr>
          <w:rFonts w:asciiTheme="minorHAnsi" w:hAnsiTheme="minorHAnsi" w:cstheme="minorHAnsi"/>
          <w:sz w:val="22"/>
          <w:szCs w:val="22"/>
        </w:rPr>
      </w:pPr>
    </w:p>
    <w:sectPr w:rsidR="000F55D9" w:rsidRPr="00F708BE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244CE" w14:textId="77777777" w:rsidR="00A65A75" w:rsidRDefault="00A65A75" w:rsidP="00874BB6">
      <w:r>
        <w:separator/>
      </w:r>
    </w:p>
    <w:p w14:paraId="1EF66DCD" w14:textId="77777777" w:rsidR="00A65A75" w:rsidRDefault="00A65A75" w:rsidP="00874BB6"/>
  </w:endnote>
  <w:endnote w:type="continuationSeparator" w:id="0">
    <w:p w14:paraId="7FBECE10" w14:textId="77777777" w:rsidR="00A65A75" w:rsidRDefault="00A65A75" w:rsidP="00874BB6">
      <w:r>
        <w:continuationSeparator/>
      </w:r>
    </w:p>
    <w:p w14:paraId="55F43605" w14:textId="77777777" w:rsidR="00A65A75" w:rsidRDefault="00A65A75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FCA9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1BFCD" w14:textId="77777777" w:rsidR="00A65A75" w:rsidRDefault="00A65A75" w:rsidP="00874BB6">
      <w:r>
        <w:separator/>
      </w:r>
    </w:p>
    <w:p w14:paraId="7757E44D" w14:textId="77777777" w:rsidR="00A65A75" w:rsidRDefault="00A65A75" w:rsidP="00874BB6"/>
  </w:footnote>
  <w:footnote w:type="continuationSeparator" w:id="0">
    <w:p w14:paraId="48405395" w14:textId="77777777" w:rsidR="00A65A75" w:rsidRDefault="00A65A75" w:rsidP="00874BB6">
      <w:r>
        <w:continuationSeparator/>
      </w:r>
    </w:p>
    <w:p w14:paraId="66D34801" w14:textId="77777777" w:rsidR="00A65A75" w:rsidRDefault="00A65A75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143DF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7F0DF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B0535C" w14:textId="77777777" w:rsidR="00864A84" w:rsidRDefault="00864A84" w:rsidP="00AA4C64">
    <w:pPr>
      <w:pStyle w:val="Header"/>
      <w:jc w:val="center"/>
    </w:pPr>
  </w:p>
  <w:p w14:paraId="2F7ABAAD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A487D"/>
    <w:multiLevelType w:val="multilevel"/>
    <w:tmpl w:val="613C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22270D"/>
    <w:multiLevelType w:val="multilevel"/>
    <w:tmpl w:val="8F62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B6849"/>
    <w:multiLevelType w:val="multilevel"/>
    <w:tmpl w:val="1AA2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5043"/>
    <w:multiLevelType w:val="hybridMultilevel"/>
    <w:tmpl w:val="4F781C9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375831"/>
    <w:multiLevelType w:val="multilevel"/>
    <w:tmpl w:val="2D1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02305701">
    <w:abstractNumId w:val="0"/>
  </w:num>
  <w:num w:numId="2" w16cid:durableId="1946380208">
    <w:abstractNumId w:val="16"/>
  </w:num>
  <w:num w:numId="3" w16cid:durableId="1535531770">
    <w:abstractNumId w:val="12"/>
  </w:num>
  <w:num w:numId="4" w16cid:durableId="2111466867">
    <w:abstractNumId w:val="21"/>
  </w:num>
  <w:num w:numId="5" w16cid:durableId="170876138">
    <w:abstractNumId w:val="7"/>
  </w:num>
  <w:num w:numId="6" w16cid:durableId="1801916016">
    <w:abstractNumId w:val="22"/>
  </w:num>
  <w:num w:numId="7" w16cid:durableId="501894000">
    <w:abstractNumId w:val="17"/>
  </w:num>
  <w:num w:numId="8" w16cid:durableId="163204756">
    <w:abstractNumId w:val="19"/>
  </w:num>
  <w:num w:numId="9" w16cid:durableId="1702319192">
    <w:abstractNumId w:val="1"/>
  </w:num>
  <w:num w:numId="10" w16cid:durableId="953706732">
    <w:abstractNumId w:val="6"/>
  </w:num>
  <w:num w:numId="11" w16cid:durableId="688797658">
    <w:abstractNumId w:val="15"/>
  </w:num>
  <w:num w:numId="12" w16cid:durableId="155322887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19744661">
    <w:abstractNumId w:val="8"/>
  </w:num>
  <w:num w:numId="14" w16cid:durableId="959456729">
    <w:abstractNumId w:val="20"/>
  </w:num>
  <w:num w:numId="15" w16cid:durableId="776287948">
    <w:abstractNumId w:val="10"/>
  </w:num>
  <w:num w:numId="16" w16cid:durableId="159934725">
    <w:abstractNumId w:val="11"/>
  </w:num>
  <w:num w:numId="17" w16cid:durableId="748771406">
    <w:abstractNumId w:val="13"/>
  </w:num>
  <w:num w:numId="18" w16cid:durableId="1765028491">
    <w:abstractNumId w:val="14"/>
  </w:num>
  <w:num w:numId="19" w16cid:durableId="33642067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90945556">
    <w:abstractNumId w:val="3"/>
  </w:num>
  <w:num w:numId="21" w16cid:durableId="1086075150">
    <w:abstractNumId w:val="2"/>
  </w:num>
  <w:num w:numId="22" w16cid:durableId="1854958367">
    <w:abstractNumId w:val="5"/>
  </w:num>
  <w:num w:numId="23" w16cid:durableId="2001424889">
    <w:abstractNumId w:val="18"/>
  </w:num>
  <w:num w:numId="24" w16cid:durableId="1402561771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2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1ADD"/>
    <w:rsid w:val="000A6D67"/>
    <w:rsid w:val="000A7C59"/>
    <w:rsid w:val="000B108E"/>
    <w:rsid w:val="000B2A61"/>
    <w:rsid w:val="000B6077"/>
    <w:rsid w:val="000D1F7D"/>
    <w:rsid w:val="000D5431"/>
    <w:rsid w:val="000F52B0"/>
    <w:rsid w:val="000F55D9"/>
    <w:rsid w:val="000F5B2B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33BC9"/>
    <w:rsid w:val="00343B5F"/>
    <w:rsid w:val="00344E3E"/>
    <w:rsid w:val="0034614C"/>
    <w:rsid w:val="00350447"/>
    <w:rsid w:val="00351AD5"/>
    <w:rsid w:val="00356F3C"/>
    <w:rsid w:val="0036589B"/>
    <w:rsid w:val="00376197"/>
    <w:rsid w:val="00376F21"/>
    <w:rsid w:val="00384AE3"/>
    <w:rsid w:val="0038794B"/>
    <w:rsid w:val="00396C5A"/>
    <w:rsid w:val="003A1F0E"/>
    <w:rsid w:val="003B0B45"/>
    <w:rsid w:val="003B1E7B"/>
    <w:rsid w:val="003B2D8A"/>
    <w:rsid w:val="003B5FA8"/>
    <w:rsid w:val="003C216C"/>
    <w:rsid w:val="003D20A1"/>
    <w:rsid w:val="003D2773"/>
    <w:rsid w:val="003F2CF1"/>
    <w:rsid w:val="003F6DB0"/>
    <w:rsid w:val="00403FE8"/>
    <w:rsid w:val="00404159"/>
    <w:rsid w:val="0041368A"/>
    <w:rsid w:val="004431C4"/>
    <w:rsid w:val="00451200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2BB0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5F1431"/>
    <w:rsid w:val="00612808"/>
    <w:rsid w:val="00633B87"/>
    <w:rsid w:val="00634331"/>
    <w:rsid w:val="00645362"/>
    <w:rsid w:val="00655B94"/>
    <w:rsid w:val="00661679"/>
    <w:rsid w:val="006669D0"/>
    <w:rsid w:val="00682F9F"/>
    <w:rsid w:val="0069125C"/>
    <w:rsid w:val="00695828"/>
    <w:rsid w:val="006A2463"/>
    <w:rsid w:val="006A4BFE"/>
    <w:rsid w:val="006B4185"/>
    <w:rsid w:val="006B5103"/>
    <w:rsid w:val="006C107F"/>
    <w:rsid w:val="006C6E25"/>
    <w:rsid w:val="006E440E"/>
    <w:rsid w:val="006E5969"/>
    <w:rsid w:val="00707747"/>
    <w:rsid w:val="007113E2"/>
    <w:rsid w:val="007314D6"/>
    <w:rsid w:val="007317D1"/>
    <w:rsid w:val="00731E54"/>
    <w:rsid w:val="00742EB4"/>
    <w:rsid w:val="0074546A"/>
    <w:rsid w:val="00751F18"/>
    <w:rsid w:val="00784392"/>
    <w:rsid w:val="007936F4"/>
    <w:rsid w:val="007938CF"/>
    <w:rsid w:val="007A100E"/>
    <w:rsid w:val="007B1C54"/>
    <w:rsid w:val="007B3B3E"/>
    <w:rsid w:val="007B44E6"/>
    <w:rsid w:val="007D18F6"/>
    <w:rsid w:val="007D5F6B"/>
    <w:rsid w:val="007D688D"/>
    <w:rsid w:val="007E38FB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8767A"/>
    <w:rsid w:val="00894C5F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65A75"/>
    <w:rsid w:val="00A7363B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348C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B654D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59C4"/>
    <w:rsid w:val="00CF7DA6"/>
    <w:rsid w:val="00D07B69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A36F0"/>
    <w:rsid w:val="00DB1E10"/>
    <w:rsid w:val="00DB6191"/>
    <w:rsid w:val="00DD44FC"/>
    <w:rsid w:val="00DE5030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E6D42"/>
    <w:rsid w:val="00EF12CE"/>
    <w:rsid w:val="00F07509"/>
    <w:rsid w:val="00F13A6C"/>
    <w:rsid w:val="00F20C52"/>
    <w:rsid w:val="00F340A9"/>
    <w:rsid w:val="00F708BE"/>
    <w:rsid w:val="00F75C9C"/>
    <w:rsid w:val="00F76B0A"/>
    <w:rsid w:val="00F82FF4"/>
    <w:rsid w:val="00FA1772"/>
    <w:rsid w:val="00FA4DBB"/>
    <w:rsid w:val="00FB4467"/>
    <w:rsid w:val="00FC06E9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CF96A4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2B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3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4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6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5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7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0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6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1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8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6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3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4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1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2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2025-06-23T16:06:00Z</cp:lastPrinted>
  <dcterms:created xsi:type="dcterms:W3CDTF">2025-06-23T16:06:00Z</dcterms:created>
  <dcterms:modified xsi:type="dcterms:W3CDTF">2025-06-23T16:06:00Z</dcterms:modified>
</cp:coreProperties>
</file>