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0D58493" w14:textId="77777777" w:rsidR="005C71D1" w:rsidRPr="00C42F28" w:rsidRDefault="005C71D1" w:rsidP="00C42F28">
      <w:pPr>
        <w:tabs>
          <w:tab w:val="left" w:pos="10350"/>
        </w:tabs>
        <w:rPr>
          <w:rFonts w:cs="Tahoma"/>
          <w:sz w:val="20"/>
          <w:szCs w:val="20"/>
        </w:rPr>
      </w:pPr>
    </w:p>
    <w:tbl>
      <w:tblPr>
        <w:tblpPr w:leftFromText="180" w:rightFromText="180" w:vertAnchor="text" w:horzAnchor="margin" w:tblpXSpec="center" w:tblpY="-134"/>
        <w:tblOverlap w:val="never"/>
        <w:tblW w:w="5166" w:type="pct"/>
        <w:tblLook w:val="01E0" w:firstRow="1" w:lastRow="1" w:firstColumn="1" w:lastColumn="1" w:noHBand="0" w:noVBand="0"/>
      </w:tblPr>
      <w:tblGrid>
        <w:gridCol w:w="2269"/>
        <w:gridCol w:w="2377"/>
        <w:gridCol w:w="2584"/>
        <w:gridCol w:w="143"/>
        <w:gridCol w:w="4451"/>
        <w:gridCol w:w="4085"/>
      </w:tblGrid>
      <w:tr w:rsidR="008C538A" w:rsidRPr="00BF4FC7" w14:paraId="763E270A" w14:textId="77777777" w:rsidTr="00533C29">
        <w:trPr>
          <w:trHeight w:val="456"/>
        </w:trPr>
        <w:tc>
          <w:tcPr>
            <w:tcW w:w="2317" w:type="pct"/>
            <w:gridSpan w:val="4"/>
          </w:tcPr>
          <w:p w14:paraId="6A4BBADD" w14:textId="77777777" w:rsidR="008C538A" w:rsidRPr="0069125C" w:rsidRDefault="00533C29" w:rsidP="008C538A">
            <w:pPr>
              <w:tabs>
                <w:tab w:val="left" w:pos="9516"/>
              </w:tabs>
              <w:spacing w:before="60" w:after="120"/>
            </w:pPr>
            <w:r>
              <w:t xml:space="preserve">Premise </w:t>
            </w:r>
            <w:r w:rsidR="008C538A">
              <w:t xml:space="preserve">Risk Assessment for: </w:t>
            </w:r>
            <w:r w:rsidR="00344E3E">
              <w:t xml:space="preserve">Federation of Abbey Infant and </w:t>
            </w:r>
            <w:r w:rsidR="0049404B">
              <w:t>Junior</w:t>
            </w:r>
            <w:r w:rsidR="00344E3E">
              <w:t xml:space="preserve"> School</w:t>
            </w:r>
          </w:p>
        </w:tc>
        <w:tc>
          <w:tcPr>
            <w:tcW w:w="2683" w:type="pct"/>
            <w:gridSpan w:val="2"/>
          </w:tcPr>
          <w:p w14:paraId="764CAAB7" w14:textId="77777777" w:rsidR="008C538A" w:rsidRPr="0069125C" w:rsidRDefault="00344E3E" w:rsidP="008C538A">
            <w:pPr>
              <w:tabs>
                <w:tab w:val="left" w:pos="9516"/>
              </w:tabs>
              <w:spacing w:before="60" w:after="120"/>
            </w:pPr>
            <w:r>
              <w:t>Activity:</w:t>
            </w:r>
            <w:r w:rsidR="008C538A">
              <w:t xml:space="preserve"> </w:t>
            </w:r>
            <w:r w:rsidR="00645362">
              <w:t>Fire</w:t>
            </w:r>
            <w:r w:rsidR="00DB6191">
              <w:t xml:space="preserve"> (see also site risk assessment)</w:t>
            </w:r>
          </w:p>
        </w:tc>
      </w:tr>
      <w:tr w:rsidR="008C538A" w:rsidRPr="00BF4FC7" w14:paraId="378151DB" w14:textId="77777777" w:rsidTr="0093731E">
        <w:trPr>
          <w:trHeight w:val="456"/>
        </w:trPr>
        <w:tc>
          <w:tcPr>
            <w:tcW w:w="713" w:type="pct"/>
            <w:vAlign w:val="center"/>
          </w:tcPr>
          <w:p w14:paraId="496C8E83" w14:textId="77777777" w:rsidR="005C71D1" w:rsidRPr="00BF4FC7" w:rsidRDefault="005C71D1" w:rsidP="008C538A">
            <w:pPr>
              <w:rPr>
                <w:b/>
              </w:rPr>
            </w:pPr>
            <w:r>
              <w:t>Assessment D</w:t>
            </w:r>
            <w:r w:rsidRPr="0069125C">
              <w:t>ate</w:t>
            </w:r>
            <w:r w:rsidRPr="00BF4FC7">
              <w:rPr>
                <w:b/>
              </w:rPr>
              <w:t>:</w:t>
            </w:r>
          </w:p>
        </w:tc>
        <w:tc>
          <w:tcPr>
            <w:tcW w:w="747" w:type="pct"/>
            <w:vAlign w:val="center"/>
          </w:tcPr>
          <w:p w14:paraId="64A4165F" w14:textId="77777777" w:rsidR="005C71D1" w:rsidRPr="0069125C" w:rsidRDefault="00344E3E" w:rsidP="008C538A">
            <w:pPr>
              <w:rPr>
                <w:b/>
              </w:rPr>
            </w:pPr>
            <w:r>
              <w:rPr>
                <w:b/>
              </w:rPr>
              <w:t>August 2023</w:t>
            </w:r>
          </w:p>
        </w:tc>
        <w:tc>
          <w:tcPr>
            <w:tcW w:w="812" w:type="pct"/>
            <w:vAlign w:val="center"/>
          </w:tcPr>
          <w:p w14:paraId="05FB321A" w14:textId="77777777" w:rsidR="005C71D1" w:rsidRPr="00BF4FC7" w:rsidRDefault="005C71D1" w:rsidP="008C538A">
            <w:pPr>
              <w:rPr>
                <w:b/>
              </w:rPr>
            </w:pPr>
            <w:r w:rsidRPr="0069125C">
              <w:t>Name of Assessor</w:t>
            </w:r>
            <w:r w:rsidR="008C538A">
              <w:t>(s)</w:t>
            </w:r>
            <w:r w:rsidRPr="00BF4FC7">
              <w:rPr>
                <w:b/>
              </w:rPr>
              <w:t>:</w:t>
            </w:r>
          </w:p>
        </w:tc>
        <w:tc>
          <w:tcPr>
            <w:tcW w:w="1444" w:type="pct"/>
            <w:gridSpan w:val="2"/>
            <w:vAlign w:val="center"/>
          </w:tcPr>
          <w:p w14:paraId="10BDBF07" w14:textId="77777777" w:rsidR="005C71D1" w:rsidRPr="0069125C" w:rsidRDefault="00344E3E" w:rsidP="008C538A">
            <w:pPr>
              <w:rPr>
                <w:b/>
              </w:rPr>
            </w:pPr>
            <w:r>
              <w:rPr>
                <w:b/>
              </w:rPr>
              <w:t>Mrs R A Kentish</w:t>
            </w:r>
          </w:p>
        </w:tc>
        <w:tc>
          <w:tcPr>
            <w:tcW w:w="1284" w:type="pct"/>
            <w:vAlign w:val="center"/>
          </w:tcPr>
          <w:p w14:paraId="5A563021" w14:textId="77777777" w:rsidR="005C71D1" w:rsidRPr="00BF4FC7" w:rsidRDefault="005C71D1" w:rsidP="008C538A">
            <w:pPr>
              <w:rPr>
                <w:b/>
              </w:rPr>
            </w:pPr>
            <w:r w:rsidRPr="0069125C">
              <w:t>Assessment Ref No</w:t>
            </w:r>
            <w:r w:rsidRPr="00BF4FC7">
              <w:rPr>
                <w:b/>
              </w:rPr>
              <w:t>:</w:t>
            </w:r>
            <w:r>
              <w:rPr>
                <w:b/>
              </w:rPr>
              <w:t xml:space="preserve">   </w:t>
            </w:r>
          </w:p>
        </w:tc>
      </w:tr>
    </w:tbl>
    <w:tbl>
      <w:tblPr>
        <w:tblStyle w:val="TableGrid"/>
        <w:tblpPr w:leftFromText="180" w:rightFromText="180" w:vertAnchor="text" w:horzAnchor="page" w:tblpX="9451" w:tblpY="86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C42F28" w:rsidRPr="00624CAE" w14:paraId="3F81A62F" w14:textId="77777777" w:rsidTr="00157453">
        <w:tc>
          <w:tcPr>
            <w:tcW w:w="4400" w:type="dxa"/>
            <w:gridSpan w:val="2"/>
          </w:tcPr>
          <w:p w14:paraId="772E1FAA" w14:textId="77777777" w:rsidR="00C42F28" w:rsidRPr="00C42F28" w:rsidRDefault="00C42F28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Severity:</w:t>
            </w:r>
          </w:p>
        </w:tc>
      </w:tr>
      <w:tr w:rsidR="00C42F28" w:rsidRPr="00624CAE" w14:paraId="39BF48A8" w14:textId="77777777" w:rsidTr="00157453">
        <w:tc>
          <w:tcPr>
            <w:tcW w:w="421" w:type="dxa"/>
          </w:tcPr>
          <w:p w14:paraId="6BD1226D" w14:textId="77777777"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14:paraId="5122A921" w14:textId="77777777"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No Lost time</w:t>
            </w:r>
          </w:p>
        </w:tc>
      </w:tr>
      <w:tr w:rsidR="00C42F28" w:rsidRPr="00624CAE" w14:paraId="1C96704C" w14:textId="77777777" w:rsidTr="00157453">
        <w:tc>
          <w:tcPr>
            <w:tcW w:w="421" w:type="dxa"/>
          </w:tcPr>
          <w:p w14:paraId="7A531D8F" w14:textId="77777777"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14:paraId="61A1F08E" w14:textId="77777777"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Under 7-day</w:t>
            </w:r>
            <w:r w:rsidRPr="00624CAE">
              <w:rPr>
                <w:sz w:val="22"/>
              </w:rPr>
              <w:t xml:space="preserve"> injury or illness</w:t>
            </w:r>
          </w:p>
        </w:tc>
      </w:tr>
      <w:tr w:rsidR="00C42F28" w:rsidRPr="00624CAE" w14:paraId="5C620E44" w14:textId="77777777" w:rsidTr="00157453">
        <w:tc>
          <w:tcPr>
            <w:tcW w:w="421" w:type="dxa"/>
          </w:tcPr>
          <w:p w14:paraId="525EDEFD" w14:textId="77777777"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14:paraId="1C9D5F69" w14:textId="77777777"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Over 7-day injury or illness (RIDDOR)</w:t>
            </w:r>
          </w:p>
        </w:tc>
      </w:tr>
      <w:tr w:rsidR="00C42F28" w:rsidRPr="00624CAE" w14:paraId="57AFCB86" w14:textId="77777777" w:rsidTr="00157453">
        <w:tc>
          <w:tcPr>
            <w:tcW w:w="421" w:type="dxa"/>
          </w:tcPr>
          <w:p w14:paraId="38CA3FB7" w14:textId="77777777"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14:paraId="41FB105E" w14:textId="77777777"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Specified</w:t>
            </w:r>
            <w:r w:rsidRPr="00624CAE">
              <w:rPr>
                <w:sz w:val="22"/>
              </w:rPr>
              <w:t xml:space="preserve"> injury or illness</w:t>
            </w:r>
            <w:r>
              <w:rPr>
                <w:sz w:val="22"/>
              </w:rPr>
              <w:t xml:space="preserve"> (RIDDOR)</w:t>
            </w:r>
          </w:p>
        </w:tc>
      </w:tr>
      <w:tr w:rsidR="00C42F28" w:rsidRPr="00624CAE" w14:paraId="7008E2C4" w14:textId="77777777" w:rsidTr="00157453">
        <w:tc>
          <w:tcPr>
            <w:tcW w:w="421" w:type="dxa"/>
          </w:tcPr>
          <w:p w14:paraId="0E1FCAAB" w14:textId="77777777"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</w:tcPr>
          <w:p w14:paraId="74AEC6AD" w14:textId="77777777"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Fatality, disabling injury or illness</w:t>
            </w:r>
          </w:p>
        </w:tc>
      </w:tr>
    </w:tbl>
    <w:tbl>
      <w:tblPr>
        <w:tblStyle w:val="TableGrid"/>
        <w:tblpPr w:leftFromText="180" w:rightFromText="180" w:vertAnchor="text" w:horzAnchor="page" w:tblpX="4201" w:tblpY="71"/>
        <w:tblOverlap w:val="never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157453" w:rsidRPr="00624CAE" w14:paraId="6488BDE4" w14:textId="77777777" w:rsidTr="00157453">
        <w:tc>
          <w:tcPr>
            <w:tcW w:w="4400" w:type="dxa"/>
            <w:gridSpan w:val="2"/>
          </w:tcPr>
          <w:p w14:paraId="1FF06614" w14:textId="77777777" w:rsidR="00157453" w:rsidRPr="00C42F28" w:rsidRDefault="00157453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Likelihood</w:t>
            </w:r>
          </w:p>
        </w:tc>
      </w:tr>
      <w:tr w:rsidR="00157453" w:rsidRPr="00624CAE" w14:paraId="6AB387AE" w14:textId="77777777" w:rsidTr="00157453">
        <w:tc>
          <w:tcPr>
            <w:tcW w:w="421" w:type="dxa"/>
          </w:tcPr>
          <w:p w14:paraId="6CE9CF9B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14:paraId="60CE7035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unlikely</w:t>
            </w:r>
          </w:p>
        </w:tc>
      </w:tr>
      <w:tr w:rsidR="00157453" w:rsidRPr="00624CAE" w14:paraId="62B60522" w14:textId="77777777" w:rsidTr="00157453">
        <w:tc>
          <w:tcPr>
            <w:tcW w:w="421" w:type="dxa"/>
          </w:tcPr>
          <w:p w14:paraId="046903AB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14:paraId="4BBE6859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Unlikely</w:t>
            </w:r>
          </w:p>
        </w:tc>
      </w:tr>
      <w:tr w:rsidR="00157453" w:rsidRPr="00624CAE" w14:paraId="4473A78A" w14:textId="77777777" w:rsidTr="00157453">
        <w:tc>
          <w:tcPr>
            <w:tcW w:w="421" w:type="dxa"/>
          </w:tcPr>
          <w:p w14:paraId="7BEFCB48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14:paraId="39567282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Likely</w:t>
            </w:r>
          </w:p>
        </w:tc>
      </w:tr>
      <w:tr w:rsidR="00157453" w:rsidRPr="00624CAE" w14:paraId="551DDF43" w14:textId="77777777" w:rsidTr="00157453">
        <w:tc>
          <w:tcPr>
            <w:tcW w:w="421" w:type="dxa"/>
          </w:tcPr>
          <w:p w14:paraId="23EF2975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14:paraId="29163C8E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likely</w:t>
            </w:r>
          </w:p>
        </w:tc>
      </w:tr>
      <w:tr w:rsidR="00157453" w:rsidRPr="00624CAE" w14:paraId="3EBFD068" w14:textId="77777777" w:rsidTr="00157453">
        <w:tc>
          <w:tcPr>
            <w:tcW w:w="421" w:type="dxa"/>
            <w:tcBorders>
              <w:bottom w:val="single" w:sz="4" w:space="0" w:color="auto"/>
            </w:tcBorders>
          </w:tcPr>
          <w:p w14:paraId="760AF8B6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  <w:tcBorders>
              <w:bottom w:val="single" w:sz="4" w:space="0" w:color="auto"/>
            </w:tcBorders>
          </w:tcPr>
          <w:p w14:paraId="1DF4431F" w14:textId="77777777" w:rsidR="00157453" w:rsidRPr="00624CAE" w:rsidRDefault="00157453" w:rsidP="00157453">
            <w:pPr>
              <w:rPr>
                <w:sz w:val="22"/>
              </w:rPr>
            </w:pPr>
            <w:r>
              <w:rPr>
                <w:sz w:val="22"/>
              </w:rPr>
              <w:t>C</w:t>
            </w:r>
            <w:r w:rsidRPr="00624CAE">
              <w:rPr>
                <w:sz w:val="22"/>
              </w:rPr>
              <w:t>ertain</w:t>
            </w:r>
          </w:p>
        </w:tc>
      </w:tr>
    </w:tbl>
    <w:p w14:paraId="5FAAFEF2" w14:textId="77777777" w:rsidR="005C71D1" w:rsidRPr="008C538A" w:rsidRDefault="008C538A" w:rsidP="00157453">
      <w:pPr>
        <w:tabs>
          <w:tab w:val="right" w:pos="4900"/>
        </w:tabs>
        <w:rPr>
          <w:rFonts w:cs="Tahoma"/>
          <w:b/>
        </w:rPr>
      </w:pPr>
      <w:r w:rsidRPr="008C538A">
        <w:rPr>
          <w:rFonts w:cs="Tahoma"/>
          <w:b/>
        </w:rPr>
        <w:t>Risk Matrix scoring guide</w:t>
      </w:r>
      <w:r w:rsidR="00157453">
        <w:rPr>
          <w:rFonts w:cs="Tahoma"/>
          <w:b/>
        </w:rPr>
        <w:t>:</w:t>
      </w:r>
      <w:r w:rsidR="00C42F28" w:rsidRPr="008C538A">
        <w:rPr>
          <w:rFonts w:cs="Tahoma"/>
          <w:b/>
        </w:rPr>
        <w:tab/>
        <w:t xml:space="preserve">          </w:t>
      </w:r>
    </w:p>
    <w:p w14:paraId="3E036999" w14:textId="77777777" w:rsidR="005C71D1" w:rsidRDefault="005C71D1" w:rsidP="000B6077">
      <w:pPr>
        <w:rPr>
          <w:rFonts w:cs="Tahoma"/>
          <w:b/>
          <w:sz w:val="20"/>
          <w:szCs w:val="20"/>
        </w:rPr>
      </w:pPr>
    </w:p>
    <w:p w14:paraId="23F6EAB3" w14:textId="77777777" w:rsidR="00C42F28" w:rsidRDefault="00C42F28" w:rsidP="000B6077">
      <w:pPr>
        <w:rPr>
          <w:rFonts w:cs="Tahoma"/>
          <w:b/>
          <w:sz w:val="16"/>
          <w:szCs w:val="16"/>
        </w:rPr>
      </w:pPr>
    </w:p>
    <w:p w14:paraId="52969FE1" w14:textId="77777777" w:rsidR="005C71D1" w:rsidRDefault="005C71D1" w:rsidP="00C42F28">
      <w:pPr>
        <w:jc w:val="right"/>
        <w:rPr>
          <w:rFonts w:cs="Tahoma"/>
          <w:sz w:val="16"/>
          <w:szCs w:val="16"/>
        </w:rPr>
      </w:pPr>
    </w:p>
    <w:p w14:paraId="7780662F" w14:textId="77777777" w:rsidR="00C42F28" w:rsidRDefault="00C42F28" w:rsidP="00C42F28">
      <w:pPr>
        <w:jc w:val="right"/>
        <w:rPr>
          <w:rFonts w:cs="Tahoma"/>
          <w:sz w:val="16"/>
          <w:szCs w:val="16"/>
        </w:rPr>
      </w:pPr>
    </w:p>
    <w:p w14:paraId="13DD050D" w14:textId="77777777" w:rsidR="00C42F28" w:rsidRDefault="00C42F28" w:rsidP="00C42F28">
      <w:pPr>
        <w:jc w:val="right"/>
        <w:rPr>
          <w:rFonts w:cs="Tahoma"/>
          <w:sz w:val="16"/>
          <w:szCs w:val="16"/>
        </w:rPr>
      </w:pPr>
    </w:p>
    <w:p w14:paraId="21176D76" w14:textId="77777777" w:rsidR="00C42F28" w:rsidRDefault="00C42F28" w:rsidP="00C42F28">
      <w:pPr>
        <w:jc w:val="right"/>
        <w:rPr>
          <w:rFonts w:cs="Tahoma"/>
          <w:sz w:val="16"/>
          <w:szCs w:val="16"/>
        </w:rPr>
      </w:pPr>
    </w:p>
    <w:p w14:paraId="1ACF0204" w14:textId="77777777" w:rsidR="00C42F28" w:rsidRDefault="00C42F28" w:rsidP="00C42F28">
      <w:pPr>
        <w:jc w:val="right"/>
        <w:rPr>
          <w:rFonts w:cs="Tahoma"/>
          <w:sz w:val="16"/>
          <w:szCs w:val="16"/>
        </w:rPr>
      </w:pPr>
    </w:p>
    <w:p w14:paraId="128D0522" w14:textId="77777777" w:rsidR="008C538A" w:rsidRDefault="008C538A" w:rsidP="008C538A">
      <w:pPr>
        <w:rPr>
          <w:rFonts w:cs="Tahoma"/>
          <w:sz w:val="16"/>
          <w:szCs w:val="16"/>
        </w:rPr>
      </w:pPr>
    </w:p>
    <w:tbl>
      <w:tblPr>
        <w:tblpPr w:leftFromText="180" w:rightFromText="180" w:vertAnchor="text" w:horzAnchor="page" w:tblpX="439" w:tblpY="97"/>
        <w:tblW w:w="15866" w:type="dxa"/>
        <w:tblLook w:val="0000" w:firstRow="0" w:lastRow="0" w:firstColumn="0" w:lastColumn="0" w:noHBand="0" w:noVBand="0"/>
      </w:tblPr>
      <w:tblGrid>
        <w:gridCol w:w="3119"/>
        <w:gridCol w:w="12747"/>
      </w:tblGrid>
      <w:tr w:rsidR="008C538A" w:rsidRPr="002B1B17" w14:paraId="6F5AC961" w14:textId="77777777" w:rsidTr="0015367A">
        <w:trPr>
          <w:trHeight w:val="680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0000"/>
            <w:noWrap/>
            <w:vAlign w:val="center"/>
          </w:tcPr>
          <w:p w14:paraId="470AAD3D" w14:textId="77777777" w:rsidR="008C538A" w:rsidRPr="002B1B17" w:rsidRDefault="008C538A" w:rsidP="0015367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  <w:color w:val="FFFFFF" w:themeColor="background1"/>
              </w:rPr>
              <w:t>High</w:t>
            </w:r>
            <w:r w:rsidRPr="00157453">
              <w:rPr>
                <w:rFonts w:eastAsiaTheme="minorHAnsi" w:cstheme="minorBidi"/>
                <w:b/>
                <w:color w:val="FFFFFF" w:themeColor="background1"/>
              </w:rPr>
              <w:t xml:space="preserve"> </w:t>
            </w:r>
            <w:r w:rsidRPr="002B1B17">
              <w:rPr>
                <w:rFonts w:eastAsiaTheme="minorHAnsi" w:cstheme="minorBidi"/>
                <w:b/>
                <w:color w:val="FFFFFF" w:themeColor="background1"/>
              </w:rPr>
              <w:t>(15-25)</w:t>
            </w:r>
          </w:p>
        </w:tc>
        <w:tc>
          <w:tcPr>
            <w:tcW w:w="12747" w:type="dxa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7FA4C65D" w14:textId="77777777" w:rsidR="008C538A" w:rsidRPr="002B1B17" w:rsidRDefault="008C538A" w:rsidP="0015367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 xml:space="preserve">These risks are unacceptable; significant improvements in risk control are required. </w:t>
            </w:r>
            <w:r w:rsidRPr="002B1B17">
              <w:rPr>
                <w:rFonts w:eastAsiaTheme="minorHAnsi" w:cstheme="minorBidi"/>
                <w:b/>
              </w:rPr>
              <w:t>The activity should be halted with immediate effect</w:t>
            </w:r>
            <w:r w:rsidRPr="002B1B17">
              <w:rPr>
                <w:rFonts w:eastAsiaTheme="minorHAnsi" w:cstheme="minorBidi"/>
              </w:rPr>
              <w:t xml:space="preserve"> until risk controls are identified/implemented that reduce the risk to an acceptable level</w:t>
            </w:r>
          </w:p>
        </w:tc>
      </w:tr>
      <w:tr w:rsidR="008C538A" w:rsidRPr="002B1B17" w14:paraId="48F0F1A7" w14:textId="77777777" w:rsidTr="0015367A">
        <w:trPr>
          <w:trHeight w:val="680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C000"/>
            <w:noWrap/>
            <w:vAlign w:val="center"/>
          </w:tcPr>
          <w:p w14:paraId="08EC8826" w14:textId="77777777" w:rsidR="008C538A" w:rsidRPr="002B1B17" w:rsidRDefault="008C538A" w:rsidP="0015367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Medium (5-12)</w:t>
            </w:r>
          </w:p>
        </w:tc>
        <w:tc>
          <w:tcPr>
            <w:tcW w:w="1274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752FE1A8" w14:textId="77777777" w:rsidR="008C538A" w:rsidRPr="002B1B17" w:rsidRDefault="008C538A" w:rsidP="0015367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Additional control measures should be identified and implemented to reduce the risks associated with the activity or workplace so far as reasonably practicable</w:t>
            </w:r>
          </w:p>
        </w:tc>
      </w:tr>
      <w:tr w:rsidR="008C538A" w:rsidRPr="002B1B17" w14:paraId="1FD7B2D9" w14:textId="77777777" w:rsidTr="0015367A">
        <w:trPr>
          <w:trHeight w:val="680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00FF00"/>
            <w:noWrap/>
            <w:vAlign w:val="center"/>
          </w:tcPr>
          <w:p w14:paraId="5E7364AA" w14:textId="77777777" w:rsidR="008C538A" w:rsidRPr="002B1B17" w:rsidRDefault="008C538A" w:rsidP="0015367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Low</w:t>
            </w:r>
            <w:r w:rsidRPr="00157453">
              <w:rPr>
                <w:rFonts w:eastAsiaTheme="minorHAnsi" w:cstheme="minorBidi"/>
                <w:b/>
              </w:rPr>
              <w:t xml:space="preserve"> </w:t>
            </w:r>
            <w:r w:rsidRPr="002B1B17">
              <w:rPr>
                <w:rFonts w:eastAsiaTheme="minorHAnsi" w:cstheme="minorBidi"/>
                <w:b/>
              </w:rPr>
              <w:t>(1-4)</w:t>
            </w:r>
          </w:p>
        </w:tc>
        <w:tc>
          <w:tcPr>
            <w:tcW w:w="127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BE9B52A" w14:textId="77777777" w:rsidR="008C538A" w:rsidRPr="002B1B17" w:rsidRDefault="008C538A" w:rsidP="0015367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Minimal control measures are required to be implemented to satisfy the level of risk. Maintain current arrangements for risk control</w:t>
            </w:r>
          </w:p>
        </w:tc>
      </w:tr>
    </w:tbl>
    <w:p w14:paraId="30F4F737" w14:textId="77777777" w:rsidR="008C538A" w:rsidRDefault="008C538A" w:rsidP="00C42F28">
      <w:pPr>
        <w:jc w:val="right"/>
        <w:rPr>
          <w:rFonts w:cs="Tahoma"/>
          <w:sz w:val="16"/>
          <w:szCs w:val="16"/>
        </w:rPr>
      </w:pPr>
    </w:p>
    <w:p w14:paraId="40BCBE4A" w14:textId="77777777" w:rsidR="00DB6191" w:rsidRDefault="00DB6191" w:rsidP="00C42F28">
      <w:pPr>
        <w:jc w:val="right"/>
        <w:rPr>
          <w:rFonts w:cs="Tahoma"/>
          <w:sz w:val="16"/>
          <w:szCs w:val="16"/>
        </w:rPr>
      </w:pPr>
    </w:p>
    <w:p w14:paraId="23DCF766" w14:textId="77777777" w:rsidR="00DB6191" w:rsidRDefault="00DB6191" w:rsidP="00C42F28">
      <w:pPr>
        <w:jc w:val="right"/>
        <w:rPr>
          <w:rFonts w:cs="Tahoma"/>
          <w:sz w:val="16"/>
          <w:szCs w:val="16"/>
        </w:rPr>
      </w:pPr>
    </w:p>
    <w:p w14:paraId="6F0BC7B6" w14:textId="77777777" w:rsidR="00DB6191" w:rsidRDefault="00DB6191" w:rsidP="00C42F28">
      <w:pPr>
        <w:jc w:val="right"/>
        <w:rPr>
          <w:rFonts w:cs="Tahoma"/>
          <w:sz w:val="16"/>
          <w:szCs w:val="16"/>
        </w:rPr>
      </w:pPr>
    </w:p>
    <w:p w14:paraId="31F99225" w14:textId="77777777" w:rsidR="00DB6191" w:rsidRDefault="00DB6191" w:rsidP="00C42F28">
      <w:pPr>
        <w:jc w:val="right"/>
        <w:rPr>
          <w:rFonts w:cs="Tahoma"/>
          <w:sz w:val="16"/>
          <w:szCs w:val="16"/>
        </w:rPr>
      </w:pPr>
    </w:p>
    <w:p w14:paraId="4E68670A" w14:textId="77777777" w:rsidR="00DB6191" w:rsidRDefault="00DB6191" w:rsidP="00C42F28">
      <w:pPr>
        <w:jc w:val="right"/>
        <w:rPr>
          <w:rFonts w:cs="Tahoma"/>
          <w:sz w:val="16"/>
          <w:szCs w:val="16"/>
        </w:rPr>
      </w:pPr>
    </w:p>
    <w:p w14:paraId="1645BD0F" w14:textId="77777777" w:rsidR="00DB6191" w:rsidRDefault="00DB6191" w:rsidP="00C42F28">
      <w:pPr>
        <w:jc w:val="right"/>
        <w:rPr>
          <w:rFonts w:cs="Tahoma"/>
          <w:sz w:val="16"/>
          <w:szCs w:val="16"/>
        </w:rPr>
      </w:pPr>
    </w:p>
    <w:p w14:paraId="0C729470" w14:textId="77777777" w:rsidR="00DB6191" w:rsidRDefault="00DB6191" w:rsidP="00C42F28">
      <w:pPr>
        <w:jc w:val="right"/>
        <w:rPr>
          <w:rFonts w:cs="Tahoma"/>
          <w:sz w:val="16"/>
          <w:szCs w:val="16"/>
        </w:rPr>
      </w:pPr>
    </w:p>
    <w:p w14:paraId="22B531B4" w14:textId="77777777" w:rsidR="00DB6191" w:rsidRDefault="00DB6191" w:rsidP="00C42F28">
      <w:pPr>
        <w:jc w:val="right"/>
        <w:rPr>
          <w:rFonts w:cs="Tahoma"/>
          <w:sz w:val="16"/>
          <w:szCs w:val="16"/>
        </w:rPr>
      </w:pPr>
    </w:p>
    <w:p w14:paraId="1C4095E4" w14:textId="77777777" w:rsidR="00DB6191" w:rsidRDefault="00DB6191" w:rsidP="00C42F28">
      <w:pPr>
        <w:jc w:val="right"/>
        <w:rPr>
          <w:rFonts w:cs="Tahoma"/>
          <w:sz w:val="16"/>
          <w:szCs w:val="16"/>
        </w:rPr>
      </w:pPr>
    </w:p>
    <w:p w14:paraId="74C31AF3" w14:textId="77777777" w:rsidR="00DB6191" w:rsidRDefault="00DB6191" w:rsidP="00C42F28">
      <w:pPr>
        <w:jc w:val="right"/>
        <w:rPr>
          <w:rFonts w:cs="Tahoma"/>
          <w:sz w:val="16"/>
          <w:szCs w:val="16"/>
        </w:rPr>
      </w:pPr>
    </w:p>
    <w:p w14:paraId="7BEDD549" w14:textId="77777777" w:rsidR="00DB6191" w:rsidRDefault="00DB6191" w:rsidP="00C42F28">
      <w:pPr>
        <w:jc w:val="right"/>
        <w:rPr>
          <w:rFonts w:cs="Tahoma"/>
          <w:sz w:val="16"/>
          <w:szCs w:val="16"/>
        </w:rPr>
      </w:pPr>
    </w:p>
    <w:p w14:paraId="6E1C38D8" w14:textId="77777777" w:rsidR="00C42F28" w:rsidRPr="00C42F28" w:rsidRDefault="00C42F28" w:rsidP="00C42F28">
      <w:pPr>
        <w:jc w:val="right"/>
        <w:rPr>
          <w:rFonts w:cs="Tahoma"/>
          <w:sz w:val="16"/>
          <w:szCs w:val="16"/>
        </w:rPr>
      </w:pPr>
    </w:p>
    <w:tbl>
      <w:tblPr>
        <w:tblW w:w="158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30"/>
        <w:gridCol w:w="2123"/>
        <w:gridCol w:w="2693"/>
        <w:gridCol w:w="2977"/>
        <w:gridCol w:w="1701"/>
        <w:gridCol w:w="425"/>
        <w:gridCol w:w="426"/>
        <w:gridCol w:w="708"/>
        <w:gridCol w:w="1423"/>
        <w:gridCol w:w="1271"/>
      </w:tblGrid>
      <w:tr w:rsidR="0015367A" w:rsidRPr="008A367E" w14:paraId="14743A26" w14:textId="77777777" w:rsidTr="0015367A">
        <w:trPr>
          <w:trHeight w:val="632"/>
          <w:tblHeader/>
          <w:jc w:val="center"/>
        </w:trPr>
        <w:tc>
          <w:tcPr>
            <w:tcW w:w="2130" w:type="dxa"/>
            <w:vMerge w:val="restart"/>
            <w:shd w:val="clear" w:color="auto" w:fill="A8D08D" w:themeFill="accent6" w:themeFillTint="99"/>
            <w:vAlign w:val="center"/>
          </w:tcPr>
          <w:p w14:paraId="4BBDA2E4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</w:rPr>
            </w:pPr>
            <w:r w:rsidRPr="008A367E">
              <w:rPr>
                <w:rFonts w:cs="Tahoma"/>
                <w:b/>
                <w:sz w:val="22"/>
                <w:szCs w:val="22"/>
              </w:rPr>
              <w:lastRenderedPageBreak/>
              <w:t>H</w:t>
            </w:r>
            <w:r>
              <w:rPr>
                <w:rFonts w:cs="Tahoma"/>
                <w:b/>
                <w:sz w:val="22"/>
                <w:szCs w:val="22"/>
              </w:rPr>
              <w:t>azard</w:t>
            </w:r>
          </w:p>
        </w:tc>
        <w:tc>
          <w:tcPr>
            <w:tcW w:w="2123" w:type="dxa"/>
            <w:vMerge w:val="restart"/>
            <w:shd w:val="clear" w:color="auto" w:fill="A8D08D" w:themeFill="accent6" w:themeFillTint="99"/>
            <w:vAlign w:val="center"/>
          </w:tcPr>
          <w:p w14:paraId="451ED860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</w:rPr>
            </w:pPr>
            <w:r>
              <w:rPr>
                <w:rFonts w:cs="Tahoma"/>
                <w:b/>
                <w:sz w:val="22"/>
                <w:szCs w:val="22"/>
              </w:rPr>
              <w:t>Who might be harmed and how</w:t>
            </w:r>
            <w:r w:rsidRPr="008A367E">
              <w:rPr>
                <w:rFonts w:cs="Tahoma"/>
                <w:b/>
                <w:sz w:val="22"/>
                <w:szCs w:val="22"/>
              </w:rPr>
              <w:t>?</w:t>
            </w:r>
          </w:p>
        </w:tc>
        <w:tc>
          <w:tcPr>
            <w:tcW w:w="2693" w:type="dxa"/>
            <w:vMerge w:val="restart"/>
            <w:shd w:val="clear" w:color="auto" w:fill="A8D08D" w:themeFill="accent6" w:themeFillTint="99"/>
            <w:vAlign w:val="center"/>
          </w:tcPr>
          <w:p w14:paraId="4B5FA2A8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</w:rPr>
            </w:pPr>
            <w:r w:rsidRPr="008A367E">
              <w:rPr>
                <w:rFonts w:cs="Tahoma"/>
                <w:b/>
                <w:sz w:val="22"/>
                <w:szCs w:val="22"/>
              </w:rPr>
              <w:t>CONTROL MEASURES</w:t>
            </w:r>
          </w:p>
          <w:p w14:paraId="2EEFE152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</w:rPr>
            </w:pPr>
            <w:r w:rsidRPr="008A367E">
              <w:rPr>
                <w:rFonts w:cs="Tahoma"/>
                <w:b/>
                <w:sz w:val="22"/>
                <w:szCs w:val="22"/>
              </w:rPr>
              <w:t>(existing workplace precautions/risk control systems in place)</w:t>
            </w:r>
          </w:p>
        </w:tc>
        <w:tc>
          <w:tcPr>
            <w:tcW w:w="2977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14:paraId="43A3DBE8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</w:rPr>
            </w:pPr>
            <w:r>
              <w:rPr>
                <w:rFonts w:cs="Tahoma"/>
                <w:b/>
                <w:sz w:val="22"/>
                <w:szCs w:val="22"/>
              </w:rPr>
              <w:t>What further action is required</w:t>
            </w:r>
            <w:r w:rsidRPr="008A367E">
              <w:rPr>
                <w:rFonts w:cs="Tahoma"/>
                <w:b/>
                <w:sz w:val="22"/>
                <w:szCs w:val="22"/>
              </w:rPr>
              <w:t>?</w:t>
            </w:r>
          </w:p>
        </w:tc>
        <w:tc>
          <w:tcPr>
            <w:tcW w:w="1701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14:paraId="00383A50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</w:rPr>
            </w:pPr>
            <w:r>
              <w:rPr>
                <w:rFonts w:cs="Tahoma"/>
                <w:b/>
                <w:sz w:val="22"/>
                <w:szCs w:val="22"/>
              </w:rPr>
              <w:t>By Who and When?</w:t>
            </w:r>
          </w:p>
        </w:tc>
        <w:tc>
          <w:tcPr>
            <w:tcW w:w="1559" w:type="dxa"/>
            <w:gridSpan w:val="3"/>
            <w:shd w:val="clear" w:color="auto" w:fill="A8D08D" w:themeFill="accent6" w:themeFillTint="99"/>
            <w:vAlign w:val="center"/>
          </w:tcPr>
          <w:p w14:paraId="0821B92D" w14:textId="77777777" w:rsidR="0015367A" w:rsidRPr="008A367E" w:rsidRDefault="0015367A" w:rsidP="00C764C9">
            <w:pPr>
              <w:jc w:val="center"/>
              <w:rPr>
                <w:rFonts w:cs="Tahoma"/>
                <w:b/>
                <w:bCs/>
                <w:sz w:val="22"/>
                <w:szCs w:val="22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</w:rPr>
              <w:t>Residual Risk rating</w:t>
            </w:r>
          </w:p>
        </w:tc>
        <w:tc>
          <w:tcPr>
            <w:tcW w:w="1423" w:type="dxa"/>
            <w:vMerge w:val="restart"/>
            <w:shd w:val="clear" w:color="auto" w:fill="A8D08D" w:themeFill="accent6" w:themeFillTint="99"/>
          </w:tcPr>
          <w:p w14:paraId="10C9A9FA" w14:textId="77777777" w:rsidR="0015367A" w:rsidRPr="008A367E" w:rsidRDefault="0015367A" w:rsidP="00D50389">
            <w:pPr>
              <w:jc w:val="center"/>
              <w:rPr>
                <w:rFonts w:cs="Tahoma"/>
                <w:b/>
                <w:bCs/>
                <w:sz w:val="22"/>
                <w:szCs w:val="22"/>
              </w:rPr>
            </w:pPr>
            <w:r>
              <w:rPr>
                <w:rFonts w:cs="Tahoma"/>
                <w:b/>
                <w:bCs/>
                <w:sz w:val="22"/>
                <w:szCs w:val="22"/>
              </w:rPr>
              <w:t>Benefit</w:t>
            </w:r>
          </w:p>
        </w:tc>
        <w:tc>
          <w:tcPr>
            <w:tcW w:w="1271" w:type="dxa"/>
            <w:vMerge w:val="restart"/>
            <w:shd w:val="clear" w:color="auto" w:fill="A8D08D" w:themeFill="accent6" w:themeFillTint="99"/>
            <w:tcMar>
              <w:left w:w="28" w:type="dxa"/>
              <w:right w:w="28" w:type="dxa"/>
            </w:tcMar>
            <w:vAlign w:val="center"/>
          </w:tcPr>
          <w:p w14:paraId="238A8745" w14:textId="77777777" w:rsidR="0015367A" w:rsidRPr="008A367E" w:rsidRDefault="0015367A" w:rsidP="00D50389">
            <w:pPr>
              <w:jc w:val="center"/>
              <w:rPr>
                <w:rFonts w:cs="Tahoma"/>
                <w:b/>
                <w:bCs/>
                <w:sz w:val="22"/>
                <w:szCs w:val="22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</w:rPr>
              <w:t>Date completed</w:t>
            </w:r>
          </w:p>
        </w:tc>
      </w:tr>
      <w:tr w:rsidR="0015367A" w:rsidRPr="008A367E" w14:paraId="2E22CFD4" w14:textId="77777777" w:rsidTr="0015367A">
        <w:trPr>
          <w:trHeight w:val="395"/>
          <w:tblHeader/>
          <w:jc w:val="center"/>
        </w:trPr>
        <w:tc>
          <w:tcPr>
            <w:tcW w:w="2130" w:type="dxa"/>
            <w:vMerge/>
            <w:shd w:val="clear" w:color="auto" w:fill="C5E0B3" w:themeFill="accent6" w:themeFillTint="66"/>
            <w:vAlign w:val="center"/>
          </w:tcPr>
          <w:p w14:paraId="49E777FE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</w:rPr>
            </w:pPr>
          </w:p>
        </w:tc>
        <w:tc>
          <w:tcPr>
            <w:tcW w:w="2123" w:type="dxa"/>
            <w:vMerge/>
            <w:shd w:val="clear" w:color="auto" w:fill="C5E0B3" w:themeFill="accent6" w:themeFillTint="66"/>
            <w:vAlign w:val="center"/>
          </w:tcPr>
          <w:p w14:paraId="4FF32599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</w:rPr>
            </w:pPr>
          </w:p>
        </w:tc>
        <w:tc>
          <w:tcPr>
            <w:tcW w:w="2693" w:type="dxa"/>
            <w:vMerge/>
            <w:shd w:val="clear" w:color="auto" w:fill="C5E0B3" w:themeFill="accent6" w:themeFillTint="66"/>
            <w:vAlign w:val="center"/>
          </w:tcPr>
          <w:p w14:paraId="3DF64A67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</w:rPr>
            </w:pPr>
          </w:p>
        </w:tc>
        <w:tc>
          <w:tcPr>
            <w:tcW w:w="2977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14:paraId="2C9139DF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14:paraId="5A65DB6E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C5E0B3" w:themeFill="accent6" w:themeFillTint="66"/>
            <w:vAlign w:val="center"/>
          </w:tcPr>
          <w:p w14:paraId="109FE660" w14:textId="77777777" w:rsidR="0015367A" w:rsidRPr="008A367E" w:rsidRDefault="0015367A" w:rsidP="00C764C9">
            <w:pPr>
              <w:jc w:val="center"/>
              <w:rPr>
                <w:rFonts w:cs="Tahoma"/>
                <w:b/>
                <w:bCs/>
                <w:sz w:val="22"/>
                <w:szCs w:val="22"/>
              </w:rPr>
            </w:pPr>
            <w:r>
              <w:rPr>
                <w:rFonts w:cs="Tahoma"/>
                <w:b/>
                <w:bCs/>
                <w:sz w:val="22"/>
                <w:szCs w:val="22"/>
              </w:rPr>
              <w:t>L</w:t>
            </w:r>
          </w:p>
        </w:tc>
        <w:tc>
          <w:tcPr>
            <w:tcW w:w="426" w:type="dxa"/>
            <w:shd w:val="clear" w:color="auto" w:fill="C5E0B3" w:themeFill="accent6" w:themeFillTint="66"/>
            <w:vAlign w:val="center"/>
          </w:tcPr>
          <w:p w14:paraId="6155BB6D" w14:textId="77777777" w:rsidR="0015367A" w:rsidRPr="008A367E" w:rsidRDefault="0015367A" w:rsidP="00C764C9">
            <w:pPr>
              <w:jc w:val="center"/>
              <w:rPr>
                <w:rFonts w:cs="Tahoma"/>
                <w:b/>
                <w:bCs/>
                <w:sz w:val="22"/>
                <w:szCs w:val="22"/>
              </w:rPr>
            </w:pPr>
            <w:r>
              <w:rPr>
                <w:rFonts w:cs="Tahoma"/>
                <w:b/>
                <w:bCs/>
                <w:sz w:val="22"/>
                <w:szCs w:val="22"/>
              </w:rPr>
              <w:t>S</w:t>
            </w:r>
          </w:p>
        </w:tc>
        <w:tc>
          <w:tcPr>
            <w:tcW w:w="708" w:type="dxa"/>
            <w:shd w:val="clear" w:color="auto" w:fill="C5E0B3" w:themeFill="accent6" w:themeFillTint="66"/>
            <w:vAlign w:val="center"/>
          </w:tcPr>
          <w:p w14:paraId="31043A89" w14:textId="77777777" w:rsidR="0015367A" w:rsidRPr="008A367E" w:rsidRDefault="0015367A" w:rsidP="00C764C9">
            <w:pPr>
              <w:jc w:val="center"/>
              <w:rPr>
                <w:rFonts w:cs="Tahoma"/>
                <w:b/>
                <w:bCs/>
                <w:sz w:val="22"/>
                <w:szCs w:val="22"/>
              </w:rPr>
            </w:pPr>
            <w:r>
              <w:rPr>
                <w:rFonts w:cs="Tahoma"/>
                <w:b/>
                <w:bCs/>
                <w:sz w:val="22"/>
                <w:szCs w:val="22"/>
              </w:rPr>
              <w:t>R</w:t>
            </w:r>
          </w:p>
        </w:tc>
        <w:tc>
          <w:tcPr>
            <w:tcW w:w="1423" w:type="dxa"/>
            <w:vMerge/>
            <w:shd w:val="clear" w:color="auto" w:fill="C5E0B3" w:themeFill="accent6" w:themeFillTint="66"/>
          </w:tcPr>
          <w:p w14:paraId="0A466FDE" w14:textId="77777777" w:rsidR="0015367A" w:rsidRPr="008A367E" w:rsidRDefault="0015367A" w:rsidP="00D50389">
            <w:pPr>
              <w:jc w:val="center"/>
              <w:rPr>
                <w:rFonts w:cs="Tahoma"/>
                <w:b/>
                <w:bCs/>
                <w:sz w:val="22"/>
                <w:szCs w:val="22"/>
              </w:rPr>
            </w:pPr>
          </w:p>
        </w:tc>
        <w:tc>
          <w:tcPr>
            <w:tcW w:w="1271" w:type="dxa"/>
            <w:vMerge/>
            <w:shd w:val="clear" w:color="auto" w:fill="C5E0B3" w:themeFill="accent6" w:themeFillTint="66"/>
            <w:tcMar>
              <w:left w:w="28" w:type="dxa"/>
              <w:right w:w="28" w:type="dxa"/>
            </w:tcMar>
            <w:vAlign w:val="center"/>
          </w:tcPr>
          <w:p w14:paraId="4B3E3FCF" w14:textId="77777777" w:rsidR="0015367A" w:rsidRPr="008A367E" w:rsidRDefault="0015367A" w:rsidP="00D50389">
            <w:pPr>
              <w:jc w:val="center"/>
              <w:rPr>
                <w:rFonts w:cs="Tahoma"/>
                <w:b/>
                <w:bCs/>
                <w:sz w:val="22"/>
                <w:szCs w:val="22"/>
              </w:rPr>
            </w:pPr>
          </w:p>
        </w:tc>
      </w:tr>
      <w:tr w:rsidR="0049404B" w:rsidRPr="00E97D65" w14:paraId="0E23F193" w14:textId="77777777" w:rsidTr="0015367A">
        <w:trPr>
          <w:trHeight w:val="680"/>
          <w:jc w:val="center"/>
        </w:trPr>
        <w:tc>
          <w:tcPr>
            <w:tcW w:w="2130" w:type="dxa"/>
          </w:tcPr>
          <w:p w14:paraId="088BB383" w14:textId="77777777" w:rsidR="0049404B" w:rsidRPr="00290C53" w:rsidRDefault="003D2773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Spreading fire</w:t>
            </w:r>
          </w:p>
        </w:tc>
        <w:tc>
          <w:tcPr>
            <w:tcW w:w="2123" w:type="dxa"/>
          </w:tcPr>
          <w:p w14:paraId="7272649B" w14:textId="77777777" w:rsidR="0049404B" w:rsidRDefault="0088767A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</w:t>
            </w:r>
            <w:r w:rsidR="005F1431">
              <w:rPr>
                <w:rFonts w:cs="Arial"/>
                <w:sz w:val="22"/>
                <w:szCs w:val="22"/>
              </w:rPr>
              <w:t>, site</w:t>
            </w:r>
          </w:p>
          <w:p w14:paraId="298A7B1B" w14:textId="77777777" w:rsidR="0088767A" w:rsidRDefault="0088767A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14:paraId="40A18AC2" w14:textId="77777777" w:rsidR="0088767A" w:rsidRDefault="0088767A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Sit</w:t>
            </w:r>
            <w:r w:rsidR="00D07B69">
              <w:rPr>
                <w:rFonts w:cs="Arial"/>
                <w:sz w:val="22"/>
                <w:szCs w:val="22"/>
              </w:rPr>
              <w:t>e</w:t>
            </w:r>
            <w:r>
              <w:rPr>
                <w:rFonts w:cs="Arial"/>
                <w:sz w:val="22"/>
                <w:szCs w:val="22"/>
              </w:rPr>
              <w:t xml:space="preserve"> is set on fire</w:t>
            </w:r>
          </w:p>
        </w:tc>
        <w:tc>
          <w:tcPr>
            <w:tcW w:w="2693" w:type="dxa"/>
          </w:tcPr>
          <w:p w14:paraId="1055070D" w14:textId="77777777" w:rsidR="00655B94" w:rsidRPr="00655B94" w:rsidRDefault="00655B94" w:rsidP="00655B94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ascii="Arial" w:hAnsi="Arial" w:cs="Arial"/>
                <w:color w:val="FF0000"/>
              </w:rPr>
            </w:pPr>
            <w:r w:rsidRPr="00655B94">
              <w:rPr>
                <w:rFonts w:ascii="Arial" w:hAnsi="Arial" w:cs="Arial"/>
                <w:color w:val="FF0000"/>
              </w:rPr>
              <w:t>Ensure a designated fire pit or area is used for the campfire, with clear boundaries.</w:t>
            </w:r>
          </w:p>
          <w:p w14:paraId="28FC37A5" w14:textId="77777777" w:rsidR="0049404B" w:rsidRDefault="00D07B69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Ensure fire pit site has been checked and cleared</w:t>
            </w:r>
            <w:r w:rsidR="00DA36F0">
              <w:rPr>
                <w:rFonts w:cs="Arial"/>
                <w:color w:val="FF0000"/>
                <w:sz w:val="22"/>
                <w:szCs w:val="22"/>
              </w:rPr>
              <w:t xml:space="preserve"> back to soil.</w:t>
            </w:r>
          </w:p>
          <w:p w14:paraId="6EEF7813" w14:textId="77777777" w:rsidR="00DA36F0" w:rsidRDefault="00DA36F0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Ensure there are no tree roots.</w:t>
            </w:r>
          </w:p>
          <w:p w14:paraId="73DE6783" w14:textId="77777777" w:rsidR="00A7363B" w:rsidRDefault="00A7363B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fire pit site to have no overhanging low branches</w:t>
            </w:r>
          </w:p>
          <w:p w14:paraId="3635FB1C" w14:textId="77777777" w:rsidR="00A7363B" w:rsidRDefault="00A7363B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All staff will </w:t>
            </w:r>
            <w:r w:rsidR="0015482C">
              <w:rPr>
                <w:rFonts w:cs="Arial"/>
                <w:color w:val="FF0000"/>
                <w:sz w:val="22"/>
                <w:szCs w:val="22"/>
              </w:rPr>
              <w:t>have</w:t>
            </w:r>
            <w:r>
              <w:rPr>
                <w:rFonts w:cs="Arial"/>
                <w:color w:val="FF0000"/>
                <w:sz w:val="22"/>
                <w:szCs w:val="22"/>
              </w:rPr>
              <w:t xml:space="preserve"> completed fire safety training.</w:t>
            </w:r>
          </w:p>
          <w:p w14:paraId="4FEF3803" w14:textId="77777777" w:rsidR="00A7363B" w:rsidRDefault="00A7363B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All adults will know the process of fire </w:t>
            </w:r>
            <w:proofErr w:type="spellStart"/>
            <w:r>
              <w:rPr>
                <w:rFonts w:cs="Arial"/>
                <w:color w:val="FF0000"/>
                <w:sz w:val="22"/>
                <w:szCs w:val="22"/>
              </w:rPr>
              <w:t>evacuationa</w:t>
            </w:r>
            <w:proofErr w:type="spellEnd"/>
            <w:r>
              <w:rPr>
                <w:rFonts w:cs="Arial"/>
                <w:color w:val="FF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Arial"/>
                <w:color w:val="FF0000"/>
                <w:sz w:val="22"/>
                <w:szCs w:val="22"/>
              </w:rPr>
              <w:t>nd</w:t>
            </w:r>
            <w:proofErr w:type="spellEnd"/>
            <w:r>
              <w:rPr>
                <w:rFonts w:cs="Arial"/>
                <w:color w:val="FF0000"/>
                <w:sz w:val="22"/>
                <w:szCs w:val="22"/>
              </w:rPr>
              <w:t xml:space="preserve"> location of fire assembly points.</w:t>
            </w:r>
          </w:p>
          <w:p w14:paraId="2744B8F0" w14:textId="77777777" w:rsidR="00A7363B" w:rsidRPr="00C23B44" w:rsidRDefault="00A7363B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Staffing induction process</w:t>
            </w:r>
          </w:p>
        </w:tc>
        <w:tc>
          <w:tcPr>
            <w:tcW w:w="2977" w:type="dxa"/>
          </w:tcPr>
          <w:p w14:paraId="12778D9B" w14:textId="77777777" w:rsidR="0088767A" w:rsidRPr="00655B94" w:rsidRDefault="0088767A" w:rsidP="0088767A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ascii="Arial" w:hAnsi="Arial" w:cs="Arial"/>
                <w:color w:val="FF0000"/>
              </w:rPr>
            </w:pPr>
            <w:r w:rsidRPr="00655B94">
              <w:rPr>
                <w:rFonts w:ascii="Arial" w:hAnsi="Arial" w:cs="Arial"/>
                <w:color w:val="FF0000"/>
              </w:rPr>
              <w:t>Clear any flammable materials, such as leaves or branches, from the area around the fire pit.</w:t>
            </w:r>
          </w:p>
          <w:p w14:paraId="0F80328D" w14:textId="77777777" w:rsidR="0088767A" w:rsidRPr="00655B94" w:rsidRDefault="0088767A" w:rsidP="0088767A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ascii="Arial" w:hAnsi="Arial" w:cs="Arial"/>
                <w:color w:val="FF0000"/>
              </w:rPr>
            </w:pPr>
            <w:r w:rsidRPr="00655B94">
              <w:rPr>
                <w:rFonts w:ascii="Arial" w:hAnsi="Arial" w:cs="Arial"/>
                <w:color w:val="FF0000"/>
              </w:rPr>
              <w:t>Have an adequate supply of water</w:t>
            </w:r>
            <w:r w:rsidR="0015482C">
              <w:rPr>
                <w:rFonts w:ascii="Arial" w:hAnsi="Arial" w:cs="Arial"/>
                <w:color w:val="FF0000"/>
              </w:rPr>
              <w:t xml:space="preserve"> </w:t>
            </w:r>
            <w:r w:rsidR="0015482C" w:rsidRPr="00E77A0B">
              <w:rPr>
                <w:rFonts w:ascii="Arial" w:hAnsi="Arial" w:cs="Arial"/>
                <w:color w:val="FF0000"/>
                <w:highlight w:val="yellow"/>
              </w:rPr>
              <w:t>(at least 20 litres in large red trug)</w:t>
            </w:r>
            <w:r w:rsidRPr="00655B94">
              <w:rPr>
                <w:rFonts w:ascii="Arial" w:hAnsi="Arial" w:cs="Arial"/>
                <w:color w:val="FF0000"/>
              </w:rPr>
              <w:t xml:space="preserve"> and a fire </w:t>
            </w:r>
            <w:proofErr w:type="gramStart"/>
            <w:r w:rsidRPr="00655B94">
              <w:rPr>
                <w:rFonts w:ascii="Arial" w:hAnsi="Arial" w:cs="Arial"/>
                <w:color w:val="FF0000"/>
              </w:rPr>
              <w:t>blanket  nearby</w:t>
            </w:r>
            <w:proofErr w:type="gramEnd"/>
            <w:r w:rsidRPr="00655B94">
              <w:rPr>
                <w:rFonts w:ascii="Arial" w:hAnsi="Arial" w:cs="Arial"/>
                <w:color w:val="FF0000"/>
              </w:rPr>
              <w:t xml:space="preserve"> to quickly extinguish any flames.</w:t>
            </w:r>
          </w:p>
          <w:p w14:paraId="44200A63" w14:textId="77777777" w:rsidR="0049404B" w:rsidRDefault="0088767A" w:rsidP="0088767A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cs="Arial"/>
                <w:color w:val="FF0000"/>
              </w:rPr>
            </w:pPr>
            <w:r w:rsidRPr="00655B94">
              <w:rPr>
                <w:rFonts w:ascii="Arial" w:hAnsi="Arial" w:cs="Arial"/>
                <w:color w:val="FF0000"/>
              </w:rPr>
              <w:t>Assign responsible adults to monitor the fire at all times and ensure it is properly extinguished before leaving the area.</w:t>
            </w:r>
          </w:p>
          <w:p w14:paraId="1C3B5687" w14:textId="77777777" w:rsidR="007B3B3E" w:rsidRDefault="007B3B3E" w:rsidP="0088767A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cs="Arial"/>
                <w:color w:val="FF0000"/>
              </w:rPr>
            </w:pPr>
            <w:r>
              <w:rPr>
                <w:rFonts w:cs="Arial"/>
                <w:color w:val="FF0000"/>
              </w:rPr>
              <w:t>burning sticks not taken from fire</w:t>
            </w:r>
          </w:p>
          <w:p w14:paraId="2B73355D" w14:textId="77777777" w:rsidR="00DA36F0" w:rsidRDefault="00DA36F0" w:rsidP="0088767A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cs="Arial"/>
                <w:color w:val="FF0000"/>
              </w:rPr>
            </w:pPr>
            <w:r>
              <w:rPr>
                <w:rFonts w:cs="Arial"/>
                <w:color w:val="FF0000"/>
              </w:rPr>
              <w:t xml:space="preserve">Maintain fire pit area, regular checks before use and </w:t>
            </w:r>
            <w:r w:rsidR="00A7363B">
              <w:rPr>
                <w:rFonts w:cs="Arial"/>
                <w:color w:val="FF0000"/>
              </w:rPr>
              <w:t>each half term.</w:t>
            </w:r>
          </w:p>
          <w:p w14:paraId="7DD2ECB9" w14:textId="77777777" w:rsidR="00A7363B" w:rsidRPr="00655B94" w:rsidRDefault="00A7363B" w:rsidP="0088767A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ascii="Arial" w:hAnsi="Arial" w:cs="Arial"/>
                <w:color w:val="FF0000"/>
              </w:rPr>
            </w:pPr>
            <w:r>
              <w:rPr>
                <w:rFonts w:cs="Arial"/>
                <w:color w:val="FF0000"/>
              </w:rPr>
              <w:t xml:space="preserve">FS </w:t>
            </w:r>
            <w:proofErr w:type="gramStart"/>
            <w:r>
              <w:rPr>
                <w:rFonts w:cs="Arial"/>
                <w:color w:val="FF0000"/>
              </w:rPr>
              <w:t>lead</w:t>
            </w:r>
            <w:proofErr w:type="gramEnd"/>
            <w:r>
              <w:rPr>
                <w:rFonts w:cs="Arial"/>
                <w:color w:val="FF0000"/>
              </w:rPr>
              <w:t xml:space="preserve"> to </w:t>
            </w:r>
            <w:proofErr w:type="gramStart"/>
            <w:r>
              <w:rPr>
                <w:rFonts w:cs="Arial"/>
                <w:color w:val="FF0000"/>
              </w:rPr>
              <w:t>advise</w:t>
            </w:r>
            <w:proofErr w:type="gramEnd"/>
            <w:r>
              <w:rPr>
                <w:rFonts w:cs="Arial"/>
                <w:color w:val="FF0000"/>
              </w:rPr>
              <w:t xml:space="preserve"> site staff/gardeners of any work or clearing required.</w:t>
            </w:r>
          </w:p>
        </w:tc>
        <w:tc>
          <w:tcPr>
            <w:tcW w:w="1701" w:type="dxa"/>
          </w:tcPr>
          <w:p w14:paraId="1FD08166" w14:textId="77777777" w:rsidR="0049404B" w:rsidRDefault="00A7363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FS lead</w:t>
            </w:r>
          </w:p>
          <w:p w14:paraId="1D00FA34" w14:textId="77777777" w:rsidR="00A7363B" w:rsidRDefault="00A7363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Site staff</w:t>
            </w:r>
          </w:p>
          <w:p w14:paraId="498B4FB1" w14:textId="77777777" w:rsidR="00A7363B" w:rsidRPr="00290C53" w:rsidRDefault="00A7363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gardeners</w:t>
            </w:r>
          </w:p>
        </w:tc>
        <w:tc>
          <w:tcPr>
            <w:tcW w:w="425" w:type="dxa"/>
          </w:tcPr>
          <w:p w14:paraId="007D18FD" w14:textId="77777777" w:rsidR="0049404B" w:rsidRPr="00290C53" w:rsidRDefault="00A7363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26" w:type="dxa"/>
          </w:tcPr>
          <w:p w14:paraId="5A3453A9" w14:textId="77777777" w:rsidR="0049404B" w:rsidRPr="00290C53" w:rsidRDefault="00A7363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708" w:type="dxa"/>
          </w:tcPr>
          <w:p w14:paraId="247A6B9D" w14:textId="77777777" w:rsidR="0049404B" w:rsidRPr="00290C53" w:rsidRDefault="00A7363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23" w:type="dxa"/>
          </w:tcPr>
          <w:p w14:paraId="077F3696" w14:textId="77777777" w:rsidR="0049404B" w:rsidRDefault="000D1F7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Awe and wonder</w:t>
            </w:r>
          </w:p>
          <w:p w14:paraId="365DD616" w14:textId="77777777" w:rsidR="000D1F7D" w:rsidRDefault="000D1F7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Communal activity</w:t>
            </w:r>
          </w:p>
          <w:p w14:paraId="48EAC94E" w14:textId="77777777" w:rsidR="000D1F7D" w:rsidRDefault="000D1F7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Learning safety rules around fire</w:t>
            </w:r>
          </w:p>
          <w:p w14:paraId="7239A1D4" w14:textId="77777777" w:rsidR="000D1F7D" w:rsidRDefault="000D1F7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Confidence</w:t>
            </w:r>
          </w:p>
          <w:p w14:paraId="280242D2" w14:textId="77777777" w:rsidR="000D1F7D" w:rsidRDefault="000D1F7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Team work</w:t>
            </w:r>
          </w:p>
          <w:p w14:paraId="79CA2F0D" w14:textId="77777777" w:rsidR="000D1F7D" w:rsidRDefault="000D1F7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  <w:p w14:paraId="5C7C11D6" w14:textId="77777777" w:rsidR="000D1F7D" w:rsidRPr="00290C53" w:rsidRDefault="000D1F7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271" w:type="dxa"/>
          </w:tcPr>
          <w:p w14:paraId="2C609814" w14:textId="77777777" w:rsidR="00EB48CA" w:rsidRDefault="00EB48CA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02/09/26</w:t>
            </w:r>
          </w:p>
          <w:p w14:paraId="1EC53236" w14:textId="37EA237F" w:rsidR="0049404B" w:rsidRPr="00290C53" w:rsidRDefault="007B1C54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Annual review</w:t>
            </w:r>
          </w:p>
        </w:tc>
      </w:tr>
      <w:tr w:rsidR="0049404B" w:rsidRPr="00E97D65" w14:paraId="5F1275C9" w14:textId="77777777" w:rsidTr="0015367A">
        <w:trPr>
          <w:trHeight w:val="680"/>
          <w:jc w:val="center"/>
        </w:trPr>
        <w:tc>
          <w:tcPr>
            <w:tcW w:w="2130" w:type="dxa"/>
          </w:tcPr>
          <w:p w14:paraId="13F75179" w14:textId="77777777" w:rsidR="0049404B" w:rsidRPr="00290C53" w:rsidRDefault="003D2773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Hot fire</w:t>
            </w:r>
          </w:p>
        </w:tc>
        <w:tc>
          <w:tcPr>
            <w:tcW w:w="2123" w:type="dxa"/>
          </w:tcPr>
          <w:p w14:paraId="11FD43DC" w14:textId="77777777" w:rsidR="0049404B" w:rsidRDefault="0088767A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</w:t>
            </w:r>
          </w:p>
          <w:p w14:paraId="3C210B8A" w14:textId="77777777" w:rsidR="00655B94" w:rsidRDefault="00655B94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14:paraId="5AC484F3" w14:textId="77777777" w:rsidR="00655B94" w:rsidRDefault="00655B94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burns, injuries form contact with fire</w:t>
            </w:r>
          </w:p>
        </w:tc>
        <w:tc>
          <w:tcPr>
            <w:tcW w:w="2693" w:type="dxa"/>
          </w:tcPr>
          <w:p w14:paraId="402D339F" w14:textId="77777777" w:rsidR="0049404B" w:rsidRPr="00C23B44" w:rsidRDefault="00655B94" w:rsidP="007B1C54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</w:rPr>
              <w:lastRenderedPageBreak/>
              <w:t xml:space="preserve">Fire pit area </w:t>
            </w:r>
            <w:r w:rsidR="00FC3624">
              <w:rPr>
                <w:rFonts w:cs="Arial"/>
                <w:color w:val="FF0000"/>
              </w:rPr>
              <w:t>e</w:t>
            </w:r>
            <w:r w:rsidRPr="00655B94">
              <w:rPr>
                <w:rFonts w:ascii="Arial" w:hAnsi="Arial" w:cs="Arial"/>
                <w:color w:val="FF0000"/>
              </w:rPr>
              <w:t>stablish</w:t>
            </w:r>
            <w:r>
              <w:rPr>
                <w:rFonts w:cs="Arial"/>
                <w:color w:val="FF0000"/>
              </w:rPr>
              <w:t>es</w:t>
            </w:r>
            <w:r w:rsidRPr="00655B94">
              <w:rPr>
                <w:rFonts w:ascii="Arial" w:hAnsi="Arial" w:cs="Arial"/>
                <w:color w:val="FF0000"/>
              </w:rPr>
              <w:t xml:space="preserve"> a safe </w:t>
            </w:r>
            <w:r w:rsidRPr="00655B94">
              <w:rPr>
                <w:rFonts w:ascii="Arial" w:hAnsi="Arial" w:cs="Arial"/>
                <w:color w:val="FF0000"/>
              </w:rPr>
              <w:lastRenderedPageBreak/>
              <w:t xml:space="preserve">distance between participants and the fire, </w:t>
            </w:r>
          </w:p>
        </w:tc>
        <w:tc>
          <w:tcPr>
            <w:tcW w:w="2977" w:type="dxa"/>
          </w:tcPr>
          <w:p w14:paraId="21223055" w14:textId="77777777" w:rsidR="00655B94" w:rsidRPr="00655B94" w:rsidRDefault="00655B94" w:rsidP="00655B94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ascii="Arial" w:hAnsi="Arial" w:cs="Arial"/>
                <w:color w:val="FF0000"/>
              </w:rPr>
            </w:pPr>
            <w:r w:rsidRPr="00655B94">
              <w:rPr>
                <w:rFonts w:ascii="Arial" w:hAnsi="Arial" w:cs="Arial"/>
                <w:color w:val="FF0000"/>
              </w:rPr>
              <w:lastRenderedPageBreak/>
              <w:t xml:space="preserve">Educate participants on fire safety rules, </w:t>
            </w:r>
            <w:r w:rsidRPr="00655B94">
              <w:rPr>
                <w:rFonts w:ascii="Arial" w:hAnsi="Arial" w:cs="Arial"/>
                <w:color w:val="FF0000"/>
              </w:rPr>
              <w:lastRenderedPageBreak/>
              <w:t>including not touching the fire or throwing anything into it.</w:t>
            </w:r>
          </w:p>
          <w:p w14:paraId="37A4F0FD" w14:textId="77777777" w:rsidR="00894C5F" w:rsidRDefault="00655B94" w:rsidP="00894C5F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cs="Arial"/>
                <w:color w:val="FF0000"/>
              </w:rPr>
            </w:pPr>
            <w:r w:rsidRPr="00655B94">
              <w:rPr>
                <w:rFonts w:ascii="Arial" w:hAnsi="Arial" w:cs="Arial"/>
                <w:color w:val="FF0000"/>
              </w:rPr>
              <w:t>Provide appropriate seating options, such as logs or benches, to keep participants away from the fire's heat.</w:t>
            </w:r>
          </w:p>
          <w:p w14:paraId="4DBDF805" w14:textId="77777777" w:rsidR="00655B94" w:rsidRPr="00894C5F" w:rsidRDefault="00655B94" w:rsidP="00894C5F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ascii="Arial" w:hAnsi="Arial" w:cs="Arial"/>
                <w:color w:val="FF0000"/>
              </w:rPr>
            </w:pPr>
            <w:r w:rsidRPr="00894C5F">
              <w:rPr>
                <w:rFonts w:ascii="Arial" w:hAnsi="Arial" w:cs="Arial"/>
                <w:color w:val="FF0000"/>
              </w:rPr>
              <w:t xml:space="preserve">All staff, children and </w:t>
            </w:r>
            <w:r w:rsidR="007B1C54">
              <w:rPr>
                <w:rFonts w:cs="Arial"/>
                <w:color w:val="FF0000"/>
              </w:rPr>
              <w:t xml:space="preserve">adults </w:t>
            </w:r>
            <w:r w:rsidRPr="00894C5F">
              <w:rPr>
                <w:rFonts w:ascii="Arial" w:hAnsi="Arial" w:cs="Arial"/>
                <w:color w:val="FF0000"/>
              </w:rPr>
              <w:t xml:space="preserve">follow safety procedures around the fire: </w:t>
            </w:r>
          </w:p>
          <w:p w14:paraId="0BE0B70E" w14:textId="77777777" w:rsidR="00655B94" w:rsidRPr="00655B94" w:rsidRDefault="00655B94" w:rsidP="00655B94">
            <w:pPr>
              <w:pStyle w:val="NormalWeb"/>
              <w:numPr>
                <w:ilvl w:val="0"/>
                <w:numId w:val="18"/>
              </w:numPr>
              <w:shd w:val="clear" w:color="auto" w:fill="FFFFFF"/>
              <w:rPr>
                <w:rFonts w:ascii="Arial" w:hAnsi="Arial" w:cs="Arial"/>
                <w:color w:val="FF0000"/>
              </w:rPr>
            </w:pPr>
            <w:r w:rsidRPr="00655B94">
              <w:rPr>
                <w:rFonts w:ascii="Arial" w:hAnsi="Arial" w:cs="Arial"/>
                <w:color w:val="FF0000"/>
              </w:rPr>
              <w:t xml:space="preserve">sit on logs around fire circle by climbing over them from behind </w:t>
            </w:r>
            <w:r w:rsidR="00E77A0B">
              <w:rPr>
                <w:rFonts w:ascii="Arial" w:hAnsi="Arial" w:cs="Arial"/>
                <w:color w:val="FF0000"/>
              </w:rPr>
              <w:t>or sit facing out and swizzle/twist in.</w:t>
            </w:r>
          </w:p>
          <w:p w14:paraId="46DB4264" w14:textId="77777777" w:rsidR="00655B94" w:rsidRPr="00655B94" w:rsidRDefault="00655B94" w:rsidP="00655B94">
            <w:pPr>
              <w:pStyle w:val="NormalWeb"/>
              <w:numPr>
                <w:ilvl w:val="0"/>
                <w:numId w:val="18"/>
              </w:numPr>
              <w:shd w:val="clear" w:color="auto" w:fill="FFFFFF"/>
              <w:rPr>
                <w:rFonts w:ascii="Arial" w:hAnsi="Arial" w:cs="Arial"/>
                <w:color w:val="FF0000"/>
              </w:rPr>
            </w:pPr>
            <w:r w:rsidRPr="00655B94">
              <w:rPr>
                <w:rFonts w:ascii="Arial" w:hAnsi="Arial" w:cs="Arial"/>
                <w:color w:val="FF0000"/>
              </w:rPr>
              <w:t xml:space="preserve">only enter and exit the fire circle using identified entry/exit point </w:t>
            </w:r>
          </w:p>
          <w:p w14:paraId="648ED9E8" w14:textId="77777777" w:rsidR="00655B94" w:rsidRPr="00655B94" w:rsidRDefault="00655B94" w:rsidP="00655B94">
            <w:pPr>
              <w:pStyle w:val="NormalWeb"/>
              <w:numPr>
                <w:ilvl w:val="0"/>
                <w:numId w:val="18"/>
              </w:numPr>
              <w:shd w:val="clear" w:color="auto" w:fill="FFFFFF"/>
              <w:rPr>
                <w:rFonts w:ascii="Arial" w:hAnsi="Arial" w:cs="Arial"/>
                <w:color w:val="FF0000"/>
              </w:rPr>
            </w:pPr>
            <w:r w:rsidRPr="00655B94">
              <w:rPr>
                <w:rFonts w:ascii="Arial" w:hAnsi="Arial" w:cs="Arial"/>
                <w:color w:val="FF0000"/>
              </w:rPr>
              <w:t xml:space="preserve">kneel on kneeling pad at fire when invited to by the leader </w:t>
            </w:r>
          </w:p>
          <w:p w14:paraId="574A827B" w14:textId="77777777" w:rsidR="0049404B" w:rsidRDefault="00655B94" w:rsidP="00655B94">
            <w:pPr>
              <w:pStyle w:val="NormalWeb"/>
              <w:numPr>
                <w:ilvl w:val="0"/>
                <w:numId w:val="18"/>
              </w:numPr>
              <w:shd w:val="clear" w:color="auto" w:fill="FFFFFF"/>
              <w:rPr>
                <w:rFonts w:ascii="Arial" w:hAnsi="Arial" w:cs="Arial"/>
                <w:color w:val="FF0000"/>
              </w:rPr>
            </w:pPr>
            <w:r w:rsidRPr="00655B94">
              <w:rPr>
                <w:rFonts w:ascii="Arial" w:hAnsi="Arial" w:cs="Arial"/>
                <w:color w:val="FF0000"/>
              </w:rPr>
              <w:t xml:space="preserve">adopt a safe fire stance when next to the fire (one knee up, one down) </w:t>
            </w:r>
          </w:p>
          <w:p w14:paraId="607C836C" w14:textId="77777777" w:rsidR="00CF59C4" w:rsidRPr="00CF59C4" w:rsidRDefault="00CF59C4" w:rsidP="00655B94">
            <w:pPr>
              <w:pStyle w:val="NormalWeb"/>
              <w:numPr>
                <w:ilvl w:val="0"/>
                <w:numId w:val="18"/>
              </w:numPr>
              <w:shd w:val="clear" w:color="auto" w:fill="FFFFFF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lastRenderedPageBreak/>
              <w:t xml:space="preserve">An adult remains with the fire whilst it is lit at </w:t>
            </w:r>
            <w:r w:rsidRPr="00CF59C4">
              <w:rPr>
                <w:rFonts w:ascii="Arial" w:hAnsi="Arial" w:cs="Arial"/>
                <w:color w:val="FF0000"/>
              </w:rPr>
              <w:t>all times.</w:t>
            </w:r>
          </w:p>
          <w:p w14:paraId="23CA9ECD" w14:textId="77777777" w:rsidR="00CF59C4" w:rsidRPr="00CF59C4" w:rsidRDefault="00CF59C4" w:rsidP="00CF59C4">
            <w:pPr>
              <w:pStyle w:val="NormalWeb"/>
              <w:numPr>
                <w:ilvl w:val="0"/>
                <w:numId w:val="18"/>
              </w:numPr>
              <w:shd w:val="clear" w:color="auto" w:fill="FFFFFF"/>
              <w:rPr>
                <w:rFonts w:ascii="Arial" w:hAnsi="Arial" w:cs="Arial"/>
                <w:color w:val="FF0000"/>
                <w:lang w:eastAsia="en-GB"/>
              </w:rPr>
            </w:pPr>
            <w:r w:rsidRPr="00CF59C4">
              <w:rPr>
                <w:rFonts w:ascii="Arial" w:hAnsi="Arial" w:cs="Arial"/>
                <w:color w:val="FF0000"/>
              </w:rPr>
              <w:t xml:space="preserve">Bucket of water </w:t>
            </w:r>
            <w:proofErr w:type="gramStart"/>
            <w:r w:rsidR="00E77A0B">
              <w:rPr>
                <w:rFonts w:ascii="Arial" w:hAnsi="Arial" w:cs="Arial"/>
                <w:color w:val="FF0000"/>
              </w:rPr>
              <w:t xml:space="preserve">( </w:t>
            </w:r>
            <w:r w:rsidR="00E77A0B" w:rsidRPr="00E77A0B">
              <w:rPr>
                <w:rFonts w:ascii="Arial" w:hAnsi="Arial" w:cs="Arial"/>
                <w:color w:val="FF0000"/>
                <w:highlight w:val="yellow"/>
              </w:rPr>
              <w:t>at</w:t>
            </w:r>
            <w:proofErr w:type="gramEnd"/>
            <w:r w:rsidR="00E77A0B" w:rsidRPr="00E77A0B">
              <w:rPr>
                <w:rFonts w:ascii="Arial" w:hAnsi="Arial" w:cs="Arial"/>
                <w:color w:val="FF0000"/>
                <w:highlight w:val="yellow"/>
              </w:rPr>
              <w:t xml:space="preserve"> </w:t>
            </w:r>
            <w:proofErr w:type="spellStart"/>
            <w:r w:rsidR="00E77A0B" w:rsidRPr="00E77A0B">
              <w:rPr>
                <w:rFonts w:ascii="Arial" w:hAnsi="Arial" w:cs="Arial"/>
                <w:color w:val="FF0000"/>
                <w:highlight w:val="yellow"/>
              </w:rPr>
              <w:t>leat</w:t>
            </w:r>
            <w:proofErr w:type="spellEnd"/>
            <w:r w:rsidR="00E77A0B" w:rsidRPr="00E77A0B">
              <w:rPr>
                <w:rFonts w:ascii="Arial" w:hAnsi="Arial" w:cs="Arial"/>
                <w:color w:val="FF0000"/>
                <w:highlight w:val="yellow"/>
              </w:rPr>
              <w:t xml:space="preserve"> 20 litres)</w:t>
            </w:r>
            <w:r w:rsidR="00E77A0B">
              <w:rPr>
                <w:rFonts w:ascii="Arial" w:hAnsi="Arial" w:cs="Arial"/>
                <w:color w:val="FF0000"/>
              </w:rPr>
              <w:t xml:space="preserve"> </w:t>
            </w:r>
            <w:r w:rsidRPr="00CF59C4">
              <w:rPr>
                <w:rFonts w:ascii="Arial" w:hAnsi="Arial" w:cs="Arial"/>
                <w:color w:val="FF0000"/>
              </w:rPr>
              <w:t xml:space="preserve">is accessible in fire circle for extinguishing fire. </w:t>
            </w:r>
          </w:p>
          <w:p w14:paraId="2F3AECC6" w14:textId="77777777" w:rsidR="00CF59C4" w:rsidRPr="00CF59C4" w:rsidRDefault="00CF59C4" w:rsidP="00655B94">
            <w:pPr>
              <w:pStyle w:val="NormalWeb"/>
              <w:numPr>
                <w:ilvl w:val="0"/>
                <w:numId w:val="18"/>
              </w:numPr>
              <w:shd w:val="clear" w:color="auto" w:fill="FFFFFF"/>
              <w:rPr>
                <w:rFonts w:ascii="Arial" w:hAnsi="Arial" w:cs="Arial"/>
                <w:color w:val="FF0000"/>
              </w:rPr>
            </w:pPr>
            <w:r w:rsidRPr="00CF59C4">
              <w:rPr>
                <w:rFonts w:ascii="Arial" w:hAnsi="Arial" w:cs="Arial"/>
                <w:color w:val="FF0000"/>
              </w:rPr>
              <w:t xml:space="preserve">Fire blanket is accessible in the fire circle. </w:t>
            </w:r>
          </w:p>
        </w:tc>
        <w:tc>
          <w:tcPr>
            <w:tcW w:w="1701" w:type="dxa"/>
          </w:tcPr>
          <w:p w14:paraId="029A3AA8" w14:textId="77777777" w:rsidR="0049404B" w:rsidRDefault="007B1C54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FS lead</w:t>
            </w:r>
          </w:p>
          <w:p w14:paraId="71C8E086" w14:textId="77777777" w:rsidR="007B1C54" w:rsidRDefault="007B1C54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Adults</w:t>
            </w:r>
          </w:p>
          <w:p w14:paraId="425A55F0" w14:textId="77777777" w:rsidR="007B1C54" w:rsidRPr="00290C53" w:rsidRDefault="007B1C54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25" w:type="dxa"/>
          </w:tcPr>
          <w:p w14:paraId="1E9FC01E" w14:textId="77777777" w:rsidR="0049404B" w:rsidRPr="00290C53" w:rsidRDefault="007B1C54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1</w:t>
            </w:r>
          </w:p>
        </w:tc>
        <w:tc>
          <w:tcPr>
            <w:tcW w:w="426" w:type="dxa"/>
          </w:tcPr>
          <w:p w14:paraId="7199EFE6" w14:textId="77777777" w:rsidR="0049404B" w:rsidRPr="00290C53" w:rsidRDefault="007B1C54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708" w:type="dxa"/>
          </w:tcPr>
          <w:p w14:paraId="399542D1" w14:textId="77777777" w:rsidR="0049404B" w:rsidRPr="00290C53" w:rsidRDefault="007B1C54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23" w:type="dxa"/>
          </w:tcPr>
          <w:p w14:paraId="2E3113EF" w14:textId="77777777"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271" w:type="dxa"/>
          </w:tcPr>
          <w:p w14:paraId="0DC6BE0C" w14:textId="77777777" w:rsidR="00EB48CA" w:rsidRDefault="00EB48CA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02/09/26</w:t>
            </w:r>
          </w:p>
          <w:p w14:paraId="2BD680A8" w14:textId="7015C22A" w:rsidR="0049404B" w:rsidRPr="00290C53" w:rsidRDefault="007B1C54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Annual review</w:t>
            </w:r>
          </w:p>
        </w:tc>
      </w:tr>
      <w:tr w:rsidR="0049404B" w:rsidRPr="00E97D65" w14:paraId="15BBD603" w14:textId="77777777" w:rsidTr="0015367A">
        <w:trPr>
          <w:trHeight w:val="680"/>
          <w:jc w:val="center"/>
        </w:trPr>
        <w:tc>
          <w:tcPr>
            <w:tcW w:w="2130" w:type="dxa"/>
          </w:tcPr>
          <w:p w14:paraId="623D882B" w14:textId="77777777" w:rsidR="0049404B" w:rsidRPr="00290C53" w:rsidRDefault="00645362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lastRenderedPageBreak/>
              <w:t>Smoke</w:t>
            </w:r>
          </w:p>
        </w:tc>
        <w:tc>
          <w:tcPr>
            <w:tcW w:w="2123" w:type="dxa"/>
          </w:tcPr>
          <w:p w14:paraId="6D9DC5E4" w14:textId="77777777" w:rsidR="0049404B" w:rsidRDefault="0088767A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</w:t>
            </w:r>
          </w:p>
          <w:p w14:paraId="58BDA7B9" w14:textId="77777777" w:rsidR="0088767A" w:rsidRDefault="0088767A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14:paraId="7ED8539F" w14:textId="77777777" w:rsidR="00CF59C4" w:rsidRDefault="00CF59C4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smoke inhalation</w:t>
            </w:r>
            <w:r w:rsidR="00FC06E9">
              <w:rPr>
                <w:rFonts w:cs="Arial"/>
                <w:sz w:val="22"/>
                <w:szCs w:val="22"/>
              </w:rPr>
              <w:t xml:space="preserve">, worsening existing breathing issues, </w:t>
            </w:r>
            <w:r w:rsidR="007B3B3E">
              <w:rPr>
                <w:rFonts w:cs="Arial"/>
                <w:sz w:val="22"/>
                <w:szCs w:val="22"/>
              </w:rPr>
              <w:t>nausea</w:t>
            </w:r>
            <w:r w:rsidR="00FC06E9">
              <w:rPr>
                <w:rFonts w:cs="Arial"/>
                <w:sz w:val="22"/>
                <w:szCs w:val="22"/>
              </w:rPr>
              <w:t xml:space="preserve">, eye irritation, </w:t>
            </w:r>
          </w:p>
          <w:p w14:paraId="4C0CFEC9" w14:textId="77777777" w:rsidR="0088767A" w:rsidRDefault="0088767A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2693" w:type="dxa"/>
          </w:tcPr>
          <w:p w14:paraId="299740CF" w14:textId="77777777" w:rsidR="00CF59C4" w:rsidRPr="00DD44FC" w:rsidRDefault="00CF59C4" w:rsidP="00CF59C4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ascii="Poppins" w:hAnsi="Poppins" w:cs="Poppins"/>
                <w:color w:val="FF0000"/>
                <w:sz w:val="23"/>
                <w:szCs w:val="23"/>
              </w:rPr>
            </w:pPr>
            <w:r w:rsidRPr="00DD44FC">
              <w:rPr>
                <w:rFonts w:ascii="Poppins" w:hAnsi="Poppins" w:cs="Poppins"/>
                <w:color w:val="FF0000"/>
                <w:sz w:val="23"/>
                <w:szCs w:val="23"/>
              </w:rPr>
              <w:t>Position the fire pit in an open space with good ventilation to minimize smoke accumulation.</w:t>
            </w:r>
          </w:p>
          <w:p w14:paraId="2A9E0C3C" w14:textId="77777777" w:rsidR="0049404B" w:rsidRPr="00C23B44" w:rsidRDefault="007B3B3E" w:rsidP="00CF59C4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</w:rPr>
              <w:t>ensure there is sufficient distance between seating and fire</w:t>
            </w:r>
          </w:p>
        </w:tc>
        <w:tc>
          <w:tcPr>
            <w:tcW w:w="2977" w:type="dxa"/>
          </w:tcPr>
          <w:p w14:paraId="0C4814C5" w14:textId="77777777" w:rsidR="0049404B" w:rsidRDefault="00CF59C4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</w:rPr>
            </w:pPr>
            <w:r w:rsidRPr="00DD44FC">
              <w:rPr>
                <w:rFonts w:ascii="Arial" w:hAnsi="Arial" w:cs="Arial"/>
                <w:color w:val="FF0000"/>
              </w:rPr>
              <w:t xml:space="preserve">ensure </w:t>
            </w:r>
            <w:r w:rsidR="00DD44FC" w:rsidRPr="00DD44FC">
              <w:rPr>
                <w:rFonts w:ascii="Arial" w:hAnsi="Arial" w:cs="Arial"/>
                <w:color w:val="FF0000"/>
              </w:rPr>
              <w:t>children</w:t>
            </w:r>
            <w:r w:rsidRPr="00DD44FC">
              <w:rPr>
                <w:rFonts w:ascii="Arial" w:hAnsi="Arial" w:cs="Arial"/>
                <w:color w:val="FF0000"/>
              </w:rPr>
              <w:t xml:space="preserve"> with conditions like asthma are known and </w:t>
            </w:r>
            <w:r w:rsidR="00DD44FC" w:rsidRPr="00DD44FC">
              <w:rPr>
                <w:rFonts w:ascii="Arial" w:hAnsi="Arial" w:cs="Arial"/>
                <w:color w:val="FF0000"/>
              </w:rPr>
              <w:t>checked on b</w:t>
            </w:r>
            <w:r w:rsidR="007B1C54">
              <w:rPr>
                <w:rFonts w:ascii="Arial" w:hAnsi="Arial" w:cs="Arial"/>
                <w:color w:val="FF0000"/>
              </w:rPr>
              <w:t>y</w:t>
            </w:r>
            <w:r w:rsidR="00DD44FC" w:rsidRPr="00DD44FC">
              <w:rPr>
                <w:rFonts w:ascii="Arial" w:hAnsi="Arial" w:cs="Arial"/>
                <w:color w:val="FF0000"/>
              </w:rPr>
              <w:t xml:space="preserve"> link adult when there is a fire.</w:t>
            </w:r>
          </w:p>
          <w:p w14:paraId="44517B2B" w14:textId="77777777" w:rsidR="00FC06E9" w:rsidRDefault="00FC06E9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burn dried wood, not green wood, to minimise amount of smoke</w:t>
            </w:r>
          </w:p>
          <w:p w14:paraId="04EF03E8" w14:textId="77777777" w:rsidR="00FC06E9" w:rsidRDefault="00FC06E9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avoid burning woods like elder as they are irritants.</w:t>
            </w:r>
          </w:p>
          <w:p w14:paraId="6075823E" w14:textId="77777777" w:rsidR="00FC06E9" w:rsidRDefault="00FC06E9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 xml:space="preserve">check wind direction when siting fire and </w:t>
            </w:r>
            <w:r>
              <w:rPr>
                <w:rFonts w:ascii="Arial" w:hAnsi="Arial" w:cs="Arial"/>
                <w:color w:val="FF0000"/>
              </w:rPr>
              <w:lastRenderedPageBreak/>
              <w:t xml:space="preserve">use seating up wind of fire where possible. </w:t>
            </w:r>
          </w:p>
          <w:p w14:paraId="17126FC0" w14:textId="77777777" w:rsidR="007B3B3E" w:rsidRPr="007B3B3E" w:rsidRDefault="00FC06E9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 xml:space="preserve">move away if smoke is thick; have </w:t>
            </w:r>
            <w:r w:rsidR="00894C5F">
              <w:rPr>
                <w:rFonts w:ascii="Arial" w:hAnsi="Arial" w:cs="Arial"/>
                <w:color w:val="FF0000"/>
              </w:rPr>
              <w:t>sufficient</w:t>
            </w:r>
            <w:r>
              <w:rPr>
                <w:rFonts w:ascii="Arial" w:hAnsi="Arial" w:cs="Arial"/>
                <w:color w:val="FF0000"/>
              </w:rPr>
              <w:t xml:space="preserve"> adults to supervise this</w:t>
            </w:r>
            <w:r w:rsidR="007B3B3E">
              <w:rPr>
                <w:rFonts w:ascii="Arial" w:hAnsi="Arial" w:cs="Arial"/>
                <w:color w:val="FF0000"/>
              </w:rPr>
              <w:t xml:space="preserve"> and make </w:t>
            </w:r>
            <w:proofErr w:type="spellStart"/>
            <w:r w:rsidR="007B3B3E">
              <w:rPr>
                <w:rFonts w:ascii="Arial" w:hAnsi="Arial" w:cs="Arial"/>
                <w:color w:val="FF0000"/>
              </w:rPr>
              <w:t>childrne</w:t>
            </w:r>
            <w:proofErr w:type="spellEnd"/>
            <w:r w:rsidR="007B3B3E">
              <w:rPr>
                <w:rFonts w:ascii="Arial" w:hAnsi="Arial" w:cs="Arial"/>
                <w:color w:val="FF0000"/>
              </w:rPr>
              <w:t xml:space="preserve"> aware they can do this calmly, </w:t>
            </w:r>
            <w:r w:rsidR="00894C5F">
              <w:rPr>
                <w:rFonts w:ascii="Arial" w:hAnsi="Arial" w:cs="Arial"/>
                <w:color w:val="FF0000"/>
              </w:rPr>
              <w:t>following</w:t>
            </w:r>
            <w:r w:rsidR="007B3B3E">
              <w:rPr>
                <w:rFonts w:ascii="Arial" w:hAnsi="Arial" w:cs="Arial"/>
                <w:color w:val="FF0000"/>
              </w:rPr>
              <w:t xml:space="preserve"> the agreed fire circle rules for exit and entry.</w:t>
            </w:r>
          </w:p>
        </w:tc>
        <w:tc>
          <w:tcPr>
            <w:tcW w:w="1701" w:type="dxa"/>
          </w:tcPr>
          <w:p w14:paraId="3955C974" w14:textId="77777777" w:rsidR="0049404B" w:rsidRDefault="007B3B3E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FS lead</w:t>
            </w:r>
          </w:p>
          <w:p w14:paraId="2B1E4387" w14:textId="77777777" w:rsidR="007B3B3E" w:rsidRPr="00290C53" w:rsidRDefault="007B3B3E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Other adults</w:t>
            </w:r>
          </w:p>
        </w:tc>
        <w:tc>
          <w:tcPr>
            <w:tcW w:w="425" w:type="dxa"/>
          </w:tcPr>
          <w:p w14:paraId="43116A75" w14:textId="77777777" w:rsidR="0049404B" w:rsidRPr="00290C53" w:rsidRDefault="00B3348C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5</w:t>
            </w:r>
          </w:p>
        </w:tc>
        <w:tc>
          <w:tcPr>
            <w:tcW w:w="426" w:type="dxa"/>
          </w:tcPr>
          <w:p w14:paraId="0E2DF13C" w14:textId="77777777" w:rsidR="0049404B" w:rsidRPr="00290C53" w:rsidRDefault="00B3348C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708" w:type="dxa"/>
          </w:tcPr>
          <w:p w14:paraId="138C3F66" w14:textId="77777777" w:rsidR="0049404B" w:rsidRPr="00290C53" w:rsidRDefault="00B3348C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5</w:t>
            </w:r>
          </w:p>
        </w:tc>
        <w:tc>
          <w:tcPr>
            <w:tcW w:w="1423" w:type="dxa"/>
          </w:tcPr>
          <w:p w14:paraId="0668F32A" w14:textId="77777777"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271" w:type="dxa"/>
          </w:tcPr>
          <w:p w14:paraId="614D095E" w14:textId="77777777" w:rsidR="00EB48CA" w:rsidRDefault="00EB48CA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02/09/26</w:t>
            </w:r>
          </w:p>
          <w:p w14:paraId="03455433" w14:textId="2F04AC26" w:rsidR="0049404B" w:rsidRPr="00290C53" w:rsidRDefault="00B3348C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Annual review</w:t>
            </w:r>
          </w:p>
        </w:tc>
      </w:tr>
      <w:tr w:rsidR="0049404B" w:rsidRPr="00E97D65" w14:paraId="040B1381" w14:textId="77777777" w:rsidTr="0015367A">
        <w:trPr>
          <w:trHeight w:val="680"/>
          <w:jc w:val="center"/>
        </w:trPr>
        <w:tc>
          <w:tcPr>
            <w:tcW w:w="2130" w:type="dxa"/>
          </w:tcPr>
          <w:p w14:paraId="620DEE62" w14:textId="77777777" w:rsidR="0049404B" w:rsidRPr="00290C53" w:rsidRDefault="00645362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Trip or fall into fire</w:t>
            </w:r>
          </w:p>
        </w:tc>
        <w:tc>
          <w:tcPr>
            <w:tcW w:w="2123" w:type="dxa"/>
          </w:tcPr>
          <w:p w14:paraId="4B7F0669" w14:textId="77777777" w:rsidR="0049404B" w:rsidRDefault="0088767A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</w:t>
            </w:r>
          </w:p>
          <w:p w14:paraId="6325B7B2" w14:textId="77777777" w:rsidR="00894C5F" w:rsidRDefault="00894C5F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14:paraId="3905016E" w14:textId="77777777" w:rsidR="00894C5F" w:rsidRDefault="00894C5F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burn, injury from contact with fire, cut, bruise, bump, fall, </w:t>
            </w:r>
          </w:p>
        </w:tc>
        <w:tc>
          <w:tcPr>
            <w:tcW w:w="2693" w:type="dxa"/>
          </w:tcPr>
          <w:p w14:paraId="1014A3AB" w14:textId="77777777" w:rsidR="007B3B3E" w:rsidRDefault="007B3B3E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ensure seating is at least 1.5m from the edge of the fire area.</w:t>
            </w:r>
          </w:p>
          <w:p w14:paraId="02D78E46" w14:textId="77777777" w:rsidR="0049404B" w:rsidRDefault="007B3B3E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Use raised </w:t>
            </w:r>
            <w:r w:rsidR="00B3348C">
              <w:rPr>
                <w:rFonts w:cs="Arial"/>
                <w:color w:val="FF0000"/>
                <w:sz w:val="22"/>
                <w:szCs w:val="22"/>
              </w:rPr>
              <w:t>seating around</w:t>
            </w:r>
            <w:r>
              <w:rPr>
                <w:rFonts w:cs="Arial"/>
                <w:color w:val="FF0000"/>
                <w:sz w:val="22"/>
                <w:szCs w:val="22"/>
              </w:rPr>
              <w:t xml:space="preserve"> fire</w:t>
            </w:r>
          </w:p>
          <w:p w14:paraId="2279BAEB" w14:textId="77777777" w:rsidR="00B3348C" w:rsidRPr="00C23B44" w:rsidRDefault="00B3348C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keep the area clear of trip </w:t>
            </w:r>
            <w:proofErr w:type="spellStart"/>
            <w:r>
              <w:rPr>
                <w:rFonts w:cs="Arial"/>
                <w:color w:val="FF0000"/>
                <w:sz w:val="22"/>
                <w:szCs w:val="22"/>
              </w:rPr>
              <w:t>hazzards</w:t>
            </w:r>
            <w:proofErr w:type="spellEnd"/>
          </w:p>
        </w:tc>
        <w:tc>
          <w:tcPr>
            <w:tcW w:w="2977" w:type="dxa"/>
          </w:tcPr>
          <w:p w14:paraId="330498A6" w14:textId="77777777" w:rsidR="0049404B" w:rsidRPr="00894C5F" w:rsidRDefault="00894C5F" w:rsidP="00894C5F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</w:rPr>
            </w:pPr>
            <w:r w:rsidRPr="00894C5F">
              <w:rPr>
                <w:rFonts w:ascii="Arial" w:hAnsi="Arial" w:cs="Arial"/>
                <w:color w:val="FF0000"/>
              </w:rPr>
              <w:t>Ensure all sta</w:t>
            </w:r>
            <w:r w:rsidR="00B3348C">
              <w:rPr>
                <w:rFonts w:ascii="Arial" w:hAnsi="Arial" w:cs="Arial"/>
                <w:color w:val="FF0000"/>
              </w:rPr>
              <w:t>f</w:t>
            </w:r>
            <w:r w:rsidRPr="00894C5F">
              <w:rPr>
                <w:rFonts w:ascii="Arial" w:hAnsi="Arial" w:cs="Arial"/>
                <w:color w:val="FF0000"/>
              </w:rPr>
              <w:t>f and children</w:t>
            </w:r>
            <w:r w:rsidR="00B3348C">
              <w:rPr>
                <w:rFonts w:ascii="Arial" w:hAnsi="Arial" w:cs="Arial"/>
                <w:color w:val="FF0000"/>
              </w:rPr>
              <w:t xml:space="preserve"> </w:t>
            </w:r>
            <w:r w:rsidRPr="00894C5F">
              <w:rPr>
                <w:rFonts w:ascii="Arial" w:hAnsi="Arial" w:cs="Arial"/>
                <w:color w:val="FF0000"/>
              </w:rPr>
              <w:t>are aware of and follow the safety rules for using the fire circle.</w:t>
            </w:r>
          </w:p>
          <w:p w14:paraId="5260E987" w14:textId="77777777" w:rsidR="00894C5F" w:rsidRPr="00894C5F" w:rsidRDefault="00894C5F" w:rsidP="00894C5F">
            <w:pPr>
              <w:pStyle w:val="NormalWeb"/>
              <w:numPr>
                <w:ilvl w:val="0"/>
                <w:numId w:val="20"/>
              </w:numPr>
              <w:shd w:val="clear" w:color="auto" w:fill="FFFFFF"/>
              <w:rPr>
                <w:rFonts w:ascii="Arial" w:hAnsi="Arial" w:cs="Arial"/>
                <w:color w:val="FF0000"/>
              </w:rPr>
            </w:pPr>
            <w:r w:rsidRPr="00894C5F">
              <w:rPr>
                <w:rFonts w:ascii="Arial" w:hAnsi="Arial" w:cs="Arial"/>
                <w:color w:val="FF0000"/>
              </w:rPr>
              <w:t xml:space="preserve">sit on logs around fire circle by climbing over them from behind </w:t>
            </w:r>
          </w:p>
          <w:p w14:paraId="6AEBB5FC" w14:textId="77777777" w:rsidR="00894C5F" w:rsidRPr="00894C5F" w:rsidRDefault="00894C5F" w:rsidP="00894C5F">
            <w:pPr>
              <w:pStyle w:val="NormalWeb"/>
              <w:numPr>
                <w:ilvl w:val="0"/>
                <w:numId w:val="20"/>
              </w:numPr>
              <w:shd w:val="clear" w:color="auto" w:fill="FFFFFF"/>
              <w:rPr>
                <w:rFonts w:ascii="Arial" w:hAnsi="Arial" w:cs="Arial"/>
                <w:color w:val="FF0000"/>
              </w:rPr>
            </w:pPr>
            <w:r w:rsidRPr="00894C5F">
              <w:rPr>
                <w:rFonts w:ascii="Arial" w:hAnsi="Arial" w:cs="Arial"/>
                <w:color w:val="FF0000"/>
              </w:rPr>
              <w:t xml:space="preserve">only enter and exit the fire circle using identified entry/exit point </w:t>
            </w:r>
          </w:p>
          <w:p w14:paraId="6FB16B7F" w14:textId="77777777" w:rsidR="00894C5F" w:rsidRPr="00894C5F" w:rsidRDefault="00894C5F" w:rsidP="00894C5F">
            <w:pPr>
              <w:pStyle w:val="NormalWeb"/>
              <w:numPr>
                <w:ilvl w:val="0"/>
                <w:numId w:val="20"/>
              </w:numPr>
              <w:shd w:val="clear" w:color="auto" w:fill="FFFFFF"/>
              <w:rPr>
                <w:rFonts w:ascii="Arial" w:hAnsi="Arial" w:cs="Arial"/>
                <w:color w:val="FF0000"/>
              </w:rPr>
            </w:pPr>
            <w:r w:rsidRPr="00894C5F">
              <w:rPr>
                <w:rFonts w:ascii="Arial" w:hAnsi="Arial" w:cs="Arial"/>
                <w:color w:val="FF0000"/>
              </w:rPr>
              <w:t xml:space="preserve">kneel on kneeling pad at fire when invited to by the leader </w:t>
            </w:r>
          </w:p>
          <w:p w14:paraId="0475D702" w14:textId="77777777" w:rsidR="00894C5F" w:rsidRPr="00894C5F" w:rsidRDefault="00894C5F" w:rsidP="00894C5F">
            <w:pPr>
              <w:pStyle w:val="NormalWeb"/>
              <w:numPr>
                <w:ilvl w:val="0"/>
                <w:numId w:val="20"/>
              </w:numPr>
              <w:shd w:val="clear" w:color="auto" w:fill="FFFFFF"/>
              <w:rPr>
                <w:rFonts w:ascii="Arial" w:hAnsi="Arial" w:cs="Arial"/>
                <w:color w:val="FF0000"/>
              </w:rPr>
            </w:pPr>
            <w:r w:rsidRPr="00894C5F">
              <w:rPr>
                <w:rFonts w:ascii="Arial" w:hAnsi="Arial" w:cs="Arial"/>
                <w:color w:val="FF0000"/>
              </w:rPr>
              <w:lastRenderedPageBreak/>
              <w:t xml:space="preserve">adopt a safe fire stance when next to the fire (one knee up, one down) </w:t>
            </w:r>
          </w:p>
          <w:p w14:paraId="37C6228C" w14:textId="77777777" w:rsidR="00894C5F" w:rsidRPr="00894C5F" w:rsidRDefault="00894C5F" w:rsidP="00894C5F">
            <w:pPr>
              <w:pStyle w:val="NormalWeb"/>
              <w:numPr>
                <w:ilvl w:val="0"/>
                <w:numId w:val="20"/>
              </w:numPr>
              <w:shd w:val="clear" w:color="auto" w:fill="FFFFFF"/>
              <w:rPr>
                <w:rFonts w:ascii="Arial" w:hAnsi="Arial" w:cs="Arial"/>
                <w:color w:val="FF0000"/>
              </w:rPr>
            </w:pPr>
            <w:r w:rsidRPr="00894C5F">
              <w:rPr>
                <w:rFonts w:ascii="Arial" w:hAnsi="Arial" w:cs="Arial"/>
                <w:color w:val="FF0000"/>
              </w:rPr>
              <w:t>An adult remains with the fire whilst it is lit at all times.</w:t>
            </w:r>
          </w:p>
          <w:p w14:paraId="47281EE3" w14:textId="77777777" w:rsidR="00894C5F" w:rsidRPr="00CF59C4" w:rsidRDefault="00894C5F" w:rsidP="00894C5F">
            <w:pPr>
              <w:pStyle w:val="NormalWeb"/>
              <w:numPr>
                <w:ilvl w:val="0"/>
                <w:numId w:val="20"/>
              </w:numPr>
              <w:shd w:val="clear" w:color="auto" w:fill="FFFFFF"/>
              <w:rPr>
                <w:rFonts w:ascii="Arial" w:hAnsi="Arial" w:cs="Arial"/>
                <w:color w:val="FF0000"/>
                <w:lang w:eastAsia="en-GB"/>
              </w:rPr>
            </w:pPr>
            <w:r w:rsidRPr="00894C5F">
              <w:rPr>
                <w:rFonts w:ascii="Arial" w:hAnsi="Arial" w:cs="Arial"/>
                <w:color w:val="FF0000"/>
              </w:rPr>
              <w:t>Bucket of water</w:t>
            </w:r>
            <w:r w:rsidR="00E77A0B">
              <w:rPr>
                <w:rFonts w:ascii="Arial" w:hAnsi="Arial" w:cs="Arial"/>
                <w:color w:val="FF0000"/>
              </w:rPr>
              <w:t xml:space="preserve"> (at least 20 </w:t>
            </w:r>
            <w:proofErr w:type="gramStart"/>
            <w:r w:rsidR="00E77A0B">
              <w:rPr>
                <w:rFonts w:ascii="Arial" w:hAnsi="Arial" w:cs="Arial"/>
                <w:color w:val="FF0000"/>
              </w:rPr>
              <w:t xml:space="preserve">litres) </w:t>
            </w:r>
            <w:r w:rsidRPr="00894C5F">
              <w:rPr>
                <w:rFonts w:ascii="Arial" w:hAnsi="Arial" w:cs="Arial"/>
                <w:color w:val="FF0000"/>
              </w:rPr>
              <w:t xml:space="preserve"> is</w:t>
            </w:r>
            <w:proofErr w:type="gramEnd"/>
            <w:r w:rsidRPr="00894C5F">
              <w:rPr>
                <w:rFonts w:ascii="Arial" w:hAnsi="Arial" w:cs="Arial"/>
                <w:color w:val="FF0000"/>
              </w:rPr>
              <w:t xml:space="preserve"> accessible in fire circle for extinguishing fire</w:t>
            </w:r>
            <w:r w:rsidRPr="00CF59C4">
              <w:rPr>
                <w:rFonts w:ascii="Arial" w:hAnsi="Arial" w:cs="Arial"/>
                <w:color w:val="FF0000"/>
              </w:rPr>
              <w:t xml:space="preserve">. </w:t>
            </w:r>
          </w:p>
          <w:p w14:paraId="6935D5FC" w14:textId="77777777" w:rsidR="00894C5F" w:rsidRPr="00B3348C" w:rsidRDefault="00894C5F" w:rsidP="00894C5F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CF59C4">
              <w:rPr>
                <w:rFonts w:ascii="Arial" w:hAnsi="Arial" w:cs="Arial"/>
                <w:color w:val="FF0000"/>
              </w:rPr>
              <w:t>Fire blanket is accessible in the fire circle.</w:t>
            </w:r>
          </w:p>
          <w:p w14:paraId="515F177C" w14:textId="77777777" w:rsidR="00B3348C" w:rsidRPr="00B3348C" w:rsidRDefault="00B3348C" w:rsidP="00894C5F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</w:rPr>
              <w:t>FS Lead /Adults to ensure all seating is in correct place and stable</w:t>
            </w:r>
          </w:p>
          <w:p w14:paraId="4814E250" w14:textId="77777777" w:rsidR="00B3348C" w:rsidRPr="00894C5F" w:rsidRDefault="00B3348C" w:rsidP="00894C5F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</w:rPr>
              <w:t xml:space="preserve">FS </w:t>
            </w:r>
            <w:proofErr w:type="gramStart"/>
            <w:r>
              <w:rPr>
                <w:rFonts w:ascii="Arial" w:hAnsi="Arial" w:cs="Arial"/>
                <w:color w:val="FF0000"/>
              </w:rPr>
              <w:t>Lead</w:t>
            </w:r>
            <w:proofErr w:type="gramEnd"/>
            <w:r>
              <w:rPr>
                <w:rFonts w:ascii="Arial" w:hAnsi="Arial" w:cs="Arial"/>
                <w:color w:val="FF0000"/>
              </w:rPr>
              <w:t xml:space="preserve"> to check that fire area is clear and no trip hazards</w:t>
            </w:r>
          </w:p>
        </w:tc>
        <w:tc>
          <w:tcPr>
            <w:tcW w:w="1701" w:type="dxa"/>
          </w:tcPr>
          <w:p w14:paraId="643AF0F9" w14:textId="77777777" w:rsidR="0049404B" w:rsidRDefault="000F5B2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FS Lead</w:t>
            </w:r>
          </w:p>
          <w:p w14:paraId="443B7F76" w14:textId="77777777" w:rsidR="000F5B2B" w:rsidRDefault="000F5B2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Adults</w:t>
            </w:r>
          </w:p>
          <w:p w14:paraId="3995A723" w14:textId="77777777" w:rsidR="000F5B2B" w:rsidRPr="00290C53" w:rsidRDefault="000F5B2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25" w:type="dxa"/>
          </w:tcPr>
          <w:p w14:paraId="3D39B851" w14:textId="77777777" w:rsidR="0049404B" w:rsidRPr="00290C53" w:rsidRDefault="00B3348C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26" w:type="dxa"/>
          </w:tcPr>
          <w:p w14:paraId="6A60C3A8" w14:textId="77777777" w:rsidR="0049404B" w:rsidRPr="00290C53" w:rsidRDefault="006A2463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708" w:type="dxa"/>
          </w:tcPr>
          <w:p w14:paraId="1D3EE1C5" w14:textId="77777777" w:rsidR="0049404B" w:rsidRPr="00290C53" w:rsidRDefault="006A2463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1423" w:type="dxa"/>
          </w:tcPr>
          <w:p w14:paraId="1067FEF6" w14:textId="77777777"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271" w:type="dxa"/>
          </w:tcPr>
          <w:p w14:paraId="2F666040" w14:textId="77777777" w:rsidR="00EB48CA" w:rsidRDefault="00EB48CA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02/09/26</w:t>
            </w:r>
          </w:p>
          <w:p w14:paraId="00ACE648" w14:textId="4E5F0C44" w:rsidR="0049404B" w:rsidRPr="00290C53" w:rsidRDefault="000D1F7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Annual review</w:t>
            </w:r>
          </w:p>
        </w:tc>
      </w:tr>
      <w:tr w:rsidR="0049404B" w:rsidRPr="00E97D65" w14:paraId="7328C958" w14:textId="77777777" w:rsidTr="0015367A">
        <w:trPr>
          <w:trHeight w:val="680"/>
          <w:jc w:val="center"/>
        </w:trPr>
        <w:tc>
          <w:tcPr>
            <w:tcW w:w="2130" w:type="dxa"/>
          </w:tcPr>
          <w:p w14:paraId="37F7E9F2" w14:textId="77777777" w:rsidR="0049404B" w:rsidRPr="00290C53" w:rsidRDefault="00645362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Igniting fire</w:t>
            </w:r>
          </w:p>
        </w:tc>
        <w:tc>
          <w:tcPr>
            <w:tcW w:w="2123" w:type="dxa"/>
          </w:tcPr>
          <w:p w14:paraId="3CD6C317" w14:textId="77777777" w:rsidR="0049404B" w:rsidRDefault="0088767A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</w:t>
            </w:r>
          </w:p>
          <w:p w14:paraId="1607273E" w14:textId="77777777" w:rsidR="00BB654D" w:rsidRDefault="00BB654D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14:paraId="2B793FDB" w14:textId="77777777" w:rsidR="00BB654D" w:rsidRDefault="00BB654D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burns, injuries from burns, fire spreading, fire not in correct area</w:t>
            </w:r>
          </w:p>
        </w:tc>
        <w:tc>
          <w:tcPr>
            <w:tcW w:w="2693" w:type="dxa"/>
          </w:tcPr>
          <w:p w14:paraId="65936F3A" w14:textId="77777777" w:rsidR="0049404B" w:rsidRPr="00C23B44" w:rsidRDefault="0049404B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2977" w:type="dxa"/>
          </w:tcPr>
          <w:p w14:paraId="641EE686" w14:textId="77777777" w:rsidR="000F5B2B" w:rsidRPr="000F5B2B" w:rsidRDefault="000F5B2B" w:rsidP="000F5B2B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rPr>
                <w:rFonts w:ascii="Arial" w:hAnsi="Arial" w:cs="Arial"/>
                <w:color w:val="FF0000"/>
                <w:lang w:eastAsia="en-GB"/>
              </w:rPr>
            </w:pPr>
            <w:r w:rsidRPr="000F5B2B">
              <w:rPr>
                <w:rFonts w:ascii="Arial" w:hAnsi="Arial" w:cs="Arial"/>
                <w:color w:val="FF0000"/>
              </w:rPr>
              <w:t>Fire to be lit using fire strikers only</w:t>
            </w:r>
          </w:p>
          <w:p w14:paraId="107E9672" w14:textId="77777777" w:rsidR="000F5B2B" w:rsidRPr="000F5B2B" w:rsidRDefault="000F5B2B" w:rsidP="000F5B2B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rPr>
                <w:rFonts w:ascii="Arial" w:hAnsi="Arial" w:cs="Arial"/>
                <w:color w:val="FF0000"/>
              </w:rPr>
            </w:pPr>
            <w:r w:rsidRPr="000F5B2B">
              <w:rPr>
                <w:rFonts w:ascii="Arial" w:hAnsi="Arial" w:cs="Arial"/>
                <w:color w:val="FF0000"/>
              </w:rPr>
              <w:t>Fire to be lit at arms length</w:t>
            </w:r>
          </w:p>
          <w:p w14:paraId="635E5F3D" w14:textId="77777777" w:rsidR="000F5B2B" w:rsidRPr="000F5B2B" w:rsidRDefault="000F5B2B" w:rsidP="000F5B2B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rPr>
                <w:rFonts w:ascii="Arial" w:hAnsi="Arial" w:cs="Arial"/>
                <w:color w:val="FF0000"/>
              </w:rPr>
            </w:pPr>
            <w:r w:rsidRPr="000F5B2B">
              <w:rPr>
                <w:rFonts w:ascii="Arial" w:hAnsi="Arial" w:cs="Arial"/>
                <w:color w:val="FF0000"/>
              </w:rPr>
              <w:t>FS leader to makes sure group is aware of fire lighting policy</w:t>
            </w:r>
          </w:p>
          <w:p w14:paraId="3678A078" w14:textId="77777777" w:rsidR="000F5B2B" w:rsidRPr="000F5B2B" w:rsidRDefault="000F5B2B" w:rsidP="000F5B2B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rPr>
                <w:rFonts w:ascii="Arial" w:hAnsi="Arial" w:cs="Arial"/>
                <w:color w:val="FF0000"/>
              </w:rPr>
            </w:pPr>
            <w:r w:rsidRPr="000F5B2B">
              <w:rPr>
                <w:rFonts w:ascii="Arial" w:hAnsi="Arial" w:cs="Arial"/>
                <w:color w:val="FF0000"/>
              </w:rPr>
              <w:lastRenderedPageBreak/>
              <w:t>Adult supervision of fire lighting</w:t>
            </w:r>
          </w:p>
          <w:p w14:paraId="4CB0F85B" w14:textId="77777777" w:rsidR="0049404B" w:rsidRPr="0049404B" w:rsidRDefault="000F5B2B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FS Lead</w:t>
            </w:r>
            <w:r w:rsidR="00DF6E18">
              <w:rPr>
                <w:rFonts w:cs="Arial"/>
                <w:color w:val="FF0000"/>
                <w:sz w:val="22"/>
                <w:szCs w:val="22"/>
              </w:rPr>
              <w:t xml:space="preserve"> or trained adults</w:t>
            </w:r>
            <w:r>
              <w:rPr>
                <w:rFonts w:cs="Arial"/>
                <w:color w:val="FF0000"/>
                <w:sz w:val="22"/>
                <w:szCs w:val="22"/>
              </w:rPr>
              <w:t xml:space="preserve"> only to light fires and supervise </w:t>
            </w:r>
            <w:r w:rsidR="00DF6E18">
              <w:rPr>
                <w:rFonts w:cs="Arial"/>
                <w:color w:val="FF0000"/>
                <w:sz w:val="22"/>
                <w:szCs w:val="22"/>
              </w:rPr>
              <w:t>the</w:t>
            </w:r>
            <w:r>
              <w:rPr>
                <w:rFonts w:cs="Arial"/>
                <w:color w:val="FF0000"/>
                <w:sz w:val="22"/>
                <w:szCs w:val="22"/>
              </w:rPr>
              <w:t xml:space="preserve"> </w:t>
            </w:r>
            <w:r w:rsidR="00DF6E18">
              <w:rPr>
                <w:rFonts w:cs="Arial"/>
                <w:color w:val="FF0000"/>
                <w:sz w:val="22"/>
                <w:szCs w:val="22"/>
              </w:rPr>
              <w:t>lighting</w:t>
            </w:r>
            <w:r>
              <w:rPr>
                <w:rFonts w:cs="Arial"/>
                <w:color w:val="FF0000"/>
                <w:sz w:val="22"/>
                <w:szCs w:val="22"/>
              </w:rPr>
              <w:t xml:space="preserve"> of fires.</w:t>
            </w:r>
          </w:p>
        </w:tc>
        <w:tc>
          <w:tcPr>
            <w:tcW w:w="1701" w:type="dxa"/>
          </w:tcPr>
          <w:p w14:paraId="3C348FF4" w14:textId="77777777" w:rsidR="0049404B" w:rsidRDefault="000F5B2B" w:rsidP="000F5B2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FS Lead</w:t>
            </w:r>
          </w:p>
          <w:p w14:paraId="478355C3" w14:textId="77777777" w:rsidR="00DF6E18" w:rsidRPr="00290C53" w:rsidRDefault="00DF6E18" w:rsidP="000F5B2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Trained adults</w:t>
            </w:r>
          </w:p>
        </w:tc>
        <w:tc>
          <w:tcPr>
            <w:tcW w:w="425" w:type="dxa"/>
          </w:tcPr>
          <w:p w14:paraId="147DF6AE" w14:textId="77777777" w:rsidR="0049404B" w:rsidRPr="00290C53" w:rsidRDefault="00BB654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26" w:type="dxa"/>
          </w:tcPr>
          <w:p w14:paraId="3F6D26B6" w14:textId="77777777" w:rsidR="0049404B" w:rsidRPr="00290C53" w:rsidRDefault="00BB654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708" w:type="dxa"/>
          </w:tcPr>
          <w:p w14:paraId="5972E21E" w14:textId="77777777" w:rsidR="0049404B" w:rsidRPr="00290C53" w:rsidRDefault="00BB654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23" w:type="dxa"/>
          </w:tcPr>
          <w:p w14:paraId="2759761C" w14:textId="77777777"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271" w:type="dxa"/>
          </w:tcPr>
          <w:p w14:paraId="5CFDBC0D" w14:textId="77777777" w:rsidR="00EB48CA" w:rsidRDefault="00EB48CA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02/09/26</w:t>
            </w:r>
          </w:p>
          <w:p w14:paraId="2E14E884" w14:textId="569CEB5A" w:rsidR="0049404B" w:rsidRPr="00290C53" w:rsidRDefault="000D1F7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Annual review</w:t>
            </w:r>
          </w:p>
        </w:tc>
      </w:tr>
      <w:tr w:rsidR="0049404B" w:rsidRPr="00E97D65" w14:paraId="35175722" w14:textId="77777777" w:rsidTr="0015367A">
        <w:trPr>
          <w:trHeight w:val="680"/>
          <w:jc w:val="center"/>
        </w:trPr>
        <w:tc>
          <w:tcPr>
            <w:tcW w:w="2130" w:type="dxa"/>
          </w:tcPr>
          <w:p w14:paraId="7EC13A6A" w14:textId="77777777" w:rsidR="0049404B" w:rsidRPr="00290C53" w:rsidRDefault="003D2773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Scarves, hair other clothing hanging over fire</w:t>
            </w:r>
          </w:p>
        </w:tc>
        <w:tc>
          <w:tcPr>
            <w:tcW w:w="2123" w:type="dxa"/>
          </w:tcPr>
          <w:p w14:paraId="55EAE1AD" w14:textId="77777777" w:rsidR="0049404B" w:rsidRDefault="0088767A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</w:t>
            </w:r>
          </w:p>
          <w:p w14:paraId="2EE09CB7" w14:textId="77777777" w:rsidR="007936F4" w:rsidRDefault="007936F4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14:paraId="79E8DD69" w14:textId="77777777" w:rsidR="007936F4" w:rsidRDefault="007936F4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burn, injury from fire, spreading fire</w:t>
            </w:r>
          </w:p>
        </w:tc>
        <w:tc>
          <w:tcPr>
            <w:tcW w:w="2693" w:type="dxa"/>
          </w:tcPr>
          <w:p w14:paraId="7583098A" w14:textId="77777777" w:rsidR="0049404B" w:rsidRPr="00C23B44" w:rsidRDefault="00894C5F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FS Lead and </w:t>
            </w:r>
            <w:r w:rsidR="007936F4">
              <w:rPr>
                <w:rFonts w:cs="Arial"/>
                <w:color w:val="FF0000"/>
                <w:sz w:val="22"/>
                <w:szCs w:val="22"/>
              </w:rPr>
              <w:t>other</w:t>
            </w:r>
            <w:r>
              <w:rPr>
                <w:rFonts w:cs="Arial"/>
                <w:color w:val="FF0000"/>
                <w:sz w:val="22"/>
                <w:szCs w:val="22"/>
              </w:rPr>
              <w:t xml:space="preserve"> adults to ensure school ID is inside clothing</w:t>
            </w:r>
          </w:p>
        </w:tc>
        <w:tc>
          <w:tcPr>
            <w:tcW w:w="2977" w:type="dxa"/>
          </w:tcPr>
          <w:p w14:paraId="3F11F1D6" w14:textId="77777777" w:rsidR="0049404B" w:rsidRDefault="00894C5F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FS Lead and </w:t>
            </w:r>
            <w:r w:rsidR="007936F4">
              <w:rPr>
                <w:rFonts w:cs="Arial"/>
                <w:color w:val="FF0000"/>
                <w:sz w:val="22"/>
                <w:szCs w:val="22"/>
              </w:rPr>
              <w:t>other</w:t>
            </w:r>
            <w:r>
              <w:rPr>
                <w:rFonts w:cs="Arial"/>
                <w:color w:val="FF0000"/>
                <w:sz w:val="22"/>
                <w:szCs w:val="22"/>
              </w:rPr>
              <w:t xml:space="preserve"> adults </w:t>
            </w:r>
            <w:proofErr w:type="gramStart"/>
            <w:r w:rsidR="007936F4">
              <w:rPr>
                <w:rFonts w:cs="Arial"/>
                <w:color w:val="FF0000"/>
                <w:sz w:val="22"/>
                <w:szCs w:val="22"/>
              </w:rPr>
              <w:t xml:space="preserve">ensure </w:t>
            </w:r>
            <w:r>
              <w:rPr>
                <w:rFonts w:cs="Arial"/>
                <w:color w:val="FF0000"/>
                <w:sz w:val="22"/>
                <w:szCs w:val="22"/>
              </w:rPr>
              <w:t xml:space="preserve"> children</w:t>
            </w:r>
            <w:proofErr w:type="gramEnd"/>
            <w:r>
              <w:rPr>
                <w:rFonts w:cs="Arial"/>
                <w:color w:val="FF0000"/>
                <w:sz w:val="22"/>
                <w:szCs w:val="22"/>
              </w:rPr>
              <w:t xml:space="preserve"> are not wearing scarves and hair </w:t>
            </w:r>
            <w:proofErr w:type="gramStart"/>
            <w:r>
              <w:rPr>
                <w:rFonts w:cs="Arial"/>
                <w:color w:val="FF0000"/>
                <w:sz w:val="22"/>
                <w:szCs w:val="22"/>
              </w:rPr>
              <w:t>is tied</w:t>
            </w:r>
            <w:proofErr w:type="gramEnd"/>
            <w:r>
              <w:rPr>
                <w:rFonts w:cs="Arial"/>
                <w:color w:val="FF0000"/>
                <w:sz w:val="22"/>
                <w:szCs w:val="22"/>
              </w:rPr>
              <w:t xml:space="preserve"> back</w:t>
            </w:r>
            <w:r w:rsidR="007936F4">
              <w:rPr>
                <w:rFonts w:cs="Arial"/>
                <w:color w:val="FF0000"/>
                <w:sz w:val="22"/>
                <w:szCs w:val="22"/>
              </w:rPr>
              <w:t xml:space="preserve"> or well tucked away</w:t>
            </w:r>
            <w:r w:rsidR="0015482C">
              <w:rPr>
                <w:rFonts w:cs="Arial"/>
                <w:color w:val="FF0000"/>
                <w:sz w:val="22"/>
                <w:szCs w:val="22"/>
              </w:rPr>
              <w:t>.</w:t>
            </w:r>
          </w:p>
          <w:p w14:paraId="2E777E94" w14:textId="77777777" w:rsidR="0015482C" w:rsidRPr="00E77A0B" w:rsidRDefault="0015482C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  <w:highlight w:val="yellow"/>
              </w:rPr>
            </w:pPr>
            <w:r w:rsidRPr="00E77A0B">
              <w:rPr>
                <w:rFonts w:cs="Arial"/>
                <w:color w:val="FF0000"/>
                <w:sz w:val="22"/>
                <w:szCs w:val="22"/>
                <w:highlight w:val="yellow"/>
              </w:rPr>
              <w:t xml:space="preserve">All ID worn around neck etc must be under clothing.  </w:t>
            </w:r>
          </w:p>
          <w:p w14:paraId="393FB375" w14:textId="77777777" w:rsidR="0015482C" w:rsidRPr="00E77A0B" w:rsidRDefault="0015482C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  <w:highlight w:val="yellow"/>
              </w:rPr>
            </w:pPr>
            <w:r w:rsidRPr="00E77A0B">
              <w:rPr>
                <w:rFonts w:cs="Arial"/>
                <w:color w:val="FF0000"/>
                <w:sz w:val="22"/>
                <w:szCs w:val="22"/>
                <w:highlight w:val="yellow"/>
              </w:rPr>
              <w:t>No gloves other than heat resistant gloves suitable for use with open fire (</w:t>
            </w:r>
            <w:proofErr w:type="spellStart"/>
            <w:r w:rsidRPr="00E77A0B">
              <w:rPr>
                <w:rFonts w:cs="Arial"/>
                <w:color w:val="FF0000"/>
                <w:sz w:val="22"/>
                <w:szCs w:val="22"/>
                <w:highlight w:val="yellow"/>
              </w:rPr>
              <w:t>eg</w:t>
            </w:r>
            <w:proofErr w:type="spellEnd"/>
            <w:r w:rsidRPr="00E77A0B">
              <w:rPr>
                <w:rFonts w:cs="Arial"/>
                <w:color w:val="FF0000"/>
                <w:sz w:val="22"/>
                <w:szCs w:val="22"/>
                <w:highlight w:val="yellow"/>
              </w:rPr>
              <w:t xml:space="preserve"> </w:t>
            </w:r>
            <w:proofErr w:type="gramStart"/>
            <w:r w:rsidRPr="00E77A0B">
              <w:rPr>
                <w:rFonts w:cs="Arial"/>
                <w:color w:val="FF0000"/>
                <w:sz w:val="22"/>
                <w:szCs w:val="22"/>
                <w:highlight w:val="yellow"/>
              </w:rPr>
              <w:t>welders</w:t>
            </w:r>
            <w:proofErr w:type="gramEnd"/>
            <w:r w:rsidRPr="00E77A0B">
              <w:rPr>
                <w:rFonts w:cs="Arial"/>
                <w:color w:val="FF0000"/>
                <w:sz w:val="22"/>
                <w:szCs w:val="22"/>
                <w:highlight w:val="yellow"/>
              </w:rPr>
              <w:t xml:space="preserve"> gloves).</w:t>
            </w:r>
          </w:p>
          <w:p w14:paraId="5BD4521D" w14:textId="77777777" w:rsidR="0015482C" w:rsidRPr="00E77A0B" w:rsidRDefault="0015482C" w:rsidP="00E77A0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  <w:highlight w:val="yellow"/>
              </w:rPr>
            </w:pPr>
            <w:r w:rsidRPr="00E77A0B">
              <w:rPr>
                <w:rFonts w:cs="Arial"/>
                <w:color w:val="FF0000"/>
                <w:sz w:val="22"/>
                <w:szCs w:val="22"/>
                <w:highlight w:val="yellow"/>
              </w:rPr>
              <w:t>No hats with tassels.</w:t>
            </w:r>
          </w:p>
          <w:p w14:paraId="7B5F0EBA" w14:textId="77777777" w:rsidR="00376197" w:rsidRDefault="00376197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Ensure no clothing dangles over fire </w:t>
            </w:r>
            <w:r w:rsidR="0015482C" w:rsidRPr="00E77A0B">
              <w:rPr>
                <w:rFonts w:cs="Arial"/>
                <w:color w:val="FF0000"/>
                <w:sz w:val="22"/>
                <w:szCs w:val="22"/>
                <w:highlight w:val="yellow"/>
              </w:rPr>
              <w:t xml:space="preserve">or can </w:t>
            </w:r>
            <w:proofErr w:type="gramStart"/>
            <w:r w:rsidR="0015482C" w:rsidRPr="00E77A0B">
              <w:rPr>
                <w:rFonts w:cs="Arial"/>
                <w:color w:val="FF0000"/>
                <w:sz w:val="22"/>
                <w:szCs w:val="22"/>
                <w:highlight w:val="yellow"/>
              </w:rPr>
              <w:t>be blown</w:t>
            </w:r>
            <w:proofErr w:type="gramEnd"/>
            <w:r w:rsidR="0015482C" w:rsidRPr="00E77A0B">
              <w:rPr>
                <w:rFonts w:cs="Arial"/>
                <w:color w:val="FF0000"/>
                <w:sz w:val="22"/>
                <w:szCs w:val="22"/>
                <w:highlight w:val="yellow"/>
              </w:rPr>
              <w:t xml:space="preserve"> into the fire.</w:t>
            </w:r>
          </w:p>
          <w:p w14:paraId="08C500DE" w14:textId="77777777" w:rsidR="00376197" w:rsidRDefault="00376197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FS </w:t>
            </w:r>
            <w:proofErr w:type="gramStart"/>
            <w:r>
              <w:rPr>
                <w:rFonts w:cs="Arial"/>
                <w:color w:val="FF0000"/>
                <w:sz w:val="22"/>
                <w:szCs w:val="22"/>
              </w:rPr>
              <w:t>lead</w:t>
            </w:r>
            <w:proofErr w:type="gramEnd"/>
            <w:r>
              <w:rPr>
                <w:rFonts w:cs="Arial"/>
                <w:color w:val="FF0000"/>
                <w:sz w:val="22"/>
                <w:szCs w:val="22"/>
              </w:rPr>
              <w:t xml:space="preserve"> to ensure children and staff maintain a suitable safe </w:t>
            </w:r>
            <w:proofErr w:type="spellStart"/>
            <w:r>
              <w:rPr>
                <w:rFonts w:cs="Arial"/>
                <w:color w:val="FF0000"/>
                <w:sz w:val="22"/>
                <w:szCs w:val="22"/>
              </w:rPr>
              <w:t>distace</w:t>
            </w:r>
            <w:proofErr w:type="spellEnd"/>
            <w:r>
              <w:rPr>
                <w:rFonts w:cs="Arial"/>
                <w:color w:val="FF0000"/>
                <w:sz w:val="22"/>
                <w:szCs w:val="22"/>
              </w:rPr>
              <w:t xml:space="preserve"> from fire.</w:t>
            </w:r>
          </w:p>
          <w:p w14:paraId="08BEEB8A" w14:textId="77777777" w:rsidR="00376197" w:rsidRDefault="00376197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Use respect </w:t>
            </w:r>
            <w:r w:rsidR="007936F4">
              <w:rPr>
                <w:rFonts w:cs="Arial"/>
                <w:color w:val="FF0000"/>
                <w:sz w:val="22"/>
                <w:szCs w:val="22"/>
              </w:rPr>
              <w:t>position whilst</w:t>
            </w:r>
            <w:r>
              <w:rPr>
                <w:rFonts w:cs="Arial"/>
                <w:color w:val="FF0000"/>
                <w:sz w:val="22"/>
                <w:szCs w:val="22"/>
              </w:rPr>
              <w:t xml:space="preserve"> at fire</w:t>
            </w:r>
          </w:p>
          <w:p w14:paraId="1F5ECB07" w14:textId="77777777" w:rsidR="00376197" w:rsidRPr="00376197" w:rsidRDefault="00376197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lastRenderedPageBreak/>
              <w:t>Do not reach across the fire</w:t>
            </w:r>
          </w:p>
        </w:tc>
        <w:tc>
          <w:tcPr>
            <w:tcW w:w="1701" w:type="dxa"/>
          </w:tcPr>
          <w:p w14:paraId="129F805F" w14:textId="77777777" w:rsidR="0049404B" w:rsidRDefault="000F5B2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FS Lead</w:t>
            </w:r>
          </w:p>
          <w:p w14:paraId="0C0C722A" w14:textId="77777777" w:rsidR="000F5B2B" w:rsidRDefault="000F5B2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Adults</w:t>
            </w:r>
          </w:p>
          <w:p w14:paraId="54846AD5" w14:textId="77777777" w:rsidR="000F5B2B" w:rsidRPr="00290C53" w:rsidRDefault="000F5B2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25" w:type="dxa"/>
          </w:tcPr>
          <w:p w14:paraId="77034258" w14:textId="77777777" w:rsidR="0049404B" w:rsidRPr="00290C53" w:rsidRDefault="00BB654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26" w:type="dxa"/>
          </w:tcPr>
          <w:p w14:paraId="5315296C" w14:textId="77777777" w:rsidR="0049404B" w:rsidRPr="00290C53" w:rsidRDefault="00BB654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708" w:type="dxa"/>
          </w:tcPr>
          <w:p w14:paraId="6DE2ED06" w14:textId="77777777" w:rsidR="0049404B" w:rsidRPr="00290C53" w:rsidRDefault="00396C5A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1423" w:type="dxa"/>
          </w:tcPr>
          <w:p w14:paraId="35ABE263" w14:textId="77777777"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271" w:type="dxa"/>
          </w:tcPr>
          <w:p w14:paraId="32786869" w14:textId="77777777" w:rsidR="00EB48CA" w:rsidRDefault="00EB48CA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02/09/26</w:t>
            </w:r>
          </w:p>
          <w:p w14:paraId="1E18B653" w14:textId="3CC37BFD" w:rsidR="0049404B" w:rsidRPr="00290C53" w:rsidRDefault="000D1F7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Annual review</w:t>
            </w:r>
          </w:p>
        </w:tc>
      </w:tr>
      <w:tr w:rsidR="0049404B" w:rsidRPr="00E97D65" w14:paraId="199F9BFF" w14:textId="77777777" w:rsidTr="0015367A">
        <w:trPr>
          <w:trHeight w:val="680"/>
          <w:jc w:val="center"/>
        </w:trPr>
        <w:tc>
          <w:tcPr>
            <w:tcW w:w="2130" w:type="dxa"/>
          </w:tcPr>
          <w:p w14:paraId="5B768A0B" w14:textId="77777777" w:rsidR="0049404B" w:rsidRPr="00290C53" w:rsidRDefault="003D2773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Children drop things into fire</w:t>
            </w:r>
          </w:p>
        </w:tc>
        <w:tc>
          <w:tcPr>
            <w:tcW w:w="2123" w:type="dxa"/>
          </w:tcPr>
          <w:p w14:paraId="6D9AA7E7" w14:textId="77777777" w:rsidR="0049404B" w:rsidRDefault="0088767A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</w:t>
            </w:r>
          </w:p>
          <w:p w14:paraId="612835F0" w14:textId="77777777" w:rsidR="00376197" w:rsidRDefault="00376197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14:paraId="5EAA1D1D" w14:textId="77777777" w:rsidR="00376197" w:rsidRDefault="00376197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burn, injury from </w:t>
            </w:r>
            <w:proofErr w:type="gramStart"/>
            <w:r>
              <w:rPr>
                <w:rFonts w:cs="Arial"/>
                <w:sz w:val="22"/>
                <w:szCs w:val="22"/>
              </w:rPr>
              <w:t>fire  or</w:t>
            </w:r>
            <w:proofErr w:type="gramEnd"/>
            <w:r>
              <w:rPr>
                <w:rFonts w:cs="Arial"/>
                <w:sz w:val="22"/>
                <w:szCs w:val="22"/>
              </w:rPr>
              <w:t xml:space="preserve"> attempting to retrieve item, </w:t>
            </w:r>
          </w:p>
        </w:tc>
        <w:tc>
          <w:tcPr>
            <w:tcW w:w="2693" w:type="dxa"/>
          </w:tcPr>
          <w:p w14:paraId="3F2BD513" w14:textId="77777777" w:rsidR="0049404B" w:rsidRPr="00C23B44" w:rsidRDefault="0049404B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2977" w:type="dxa"/>
          </w:tcPr>
          <w:p w14:paraId="0F9A1731" w14:textId="77777777" w:rsidR="0049404B" w:rsidRDefault="00376197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FS </w:t>
            </w:r>
            <w:proofErr w:type="gramStart"/>
            <w:r>
              <w:rPr>
                <w:rFonts w:cs="Arial"/>
                <w:color w:val="FF0000"/>
                <w:sz w:val="22"/>
                <w:szCs w:val="22"/>
              </w:rPr>
              <w:t>lead</w:t>
            </w:r>
            <w:proofErr w:type="gramEnd"/>
            <w:r>
              <w:rPr>
                <w:rFonts w:cs="Arial"/>
                <w:color w:val="FF0000"/>
                <w:sz w:val="22"/>
                <w:szCs w:val="22"/>
              </w:rPr>
              <w:t xml:space="preserve"> to </w:t>
            </w:r>
            <w:r w:rsidR="005F1431">
              <w:rPr>
                <w:rFonts w:cs="Arial"/>
                <w:color w:val="FF0000"/>
                <w:sz w:val="22"/>
                <w:szCs w:val="22"/>
              </w:rPr>
              <w:t>ensure all participants know not to try and retrieve any items from the fire.</w:t>
            </w:r>
          </w:p>
          <w:p w14:paraId="25786BC0" w14:textId="77777777" w:rsidR="005F1431" w:rsidRPr="005F1431" w:rsidRDefault="005F1431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FS </w:t>
            </w:r>
            <w:proofErr w:type="gramStart"/>
            <w:r>
              <w:rPr>
                <w:rFonts w:cs="Arial"/>
                <w:color w:val="FF0000"/>
                <w:sz w:val="22"/>
                <w:szCs w:val="22"/>
              </w:rPr>
              <w:t>lead</w:t>
            </w:r>
            <w:proofErr w:type="gramEnd"/>
            <w:r>
              <w:rPr>
                <w:rFonts w:cs="Arial"/>
                <w:color w:val="FF0000"/>
                <w:sz w:val="22"/>
                <w:szCs w:val="22"/>
              </w:rPr>
              <w:t xml:space="preserve"> to ensure all participants know they do not put things into the fire without permission.</w:t>
            </w:r>
          </w:p>
        </w:tc>
        <w:tc>
          <w:tcPr>
            <w:tcW w:w="1701" w:type="dxa"/>
          </w:tcPr>
          <w:p w14:paraId="17CA5A07" w14:textId="77777777" w:rsidR="000F5B2B" w:rsidRDefault="000F5B2B" w:rsidP="000F5B2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FS Lead</w:t>
            </w:r>
          </w:p>
          <w:p w14:paraId="48EC77A3" w14:textId="77777777" w:rsidR="000F5B2B" w:rsidRDefault="000F5B2B" w:rsidP="000F5B2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Adults</w:t>
            </w:r>
          </w:p>
          <w:p w14:paraId="32B691CA" w14:textId="77777777"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25" w:type="dxa"/>
          </w:tcPr>
          <w:p w14:paraId="2103C99A" w14:textId="77777777" w:rsidR="0049404B" w:rsidRPr="00290C53" w:rsidRDefault="00396C5A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26" w:type="dxa"/>
          </w:tcPr>
          <w:p w14:paraId="2959DCE8" w14:textId="77777777" w:rsidR="0049404B" w:rsidRPr="00290C53" w:rsidRDefault="00396C5A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708" w:type="dxa"/>
          </w:tcPr>
          <w:p w14:paraId="777C8074" w14:textId="77777777" w:rsidR="0049404B" w:rsidRPr="00290C53" w:rsidRDefault="00396C5A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23" w:type="dxa"/>
          </w:tcPr>
          <w:p w14:paraId="7E58C99D" w14:textId="77777777"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271" w:type="dxa"/>
          </w:tcPr>
          <w:p w14:paraId="076AF1CE" w14:textId="77777777" w:rsidR="00EB48CA" w:rsidRDefault="00EB48CA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02/09/26</w:t>
            </w:r>
          </w:p>
          <w:p w14:paraId="2F3B8665" w14:textId="0DF83DE3" w:rsidR="0049404B" w:rsidRPr="00290C53" w:rsidRDefault="000D1F7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Annual review</w:t>
            </w:r>
          </w:p>
        </w:tc>
      </w:tr>
      <w:tr w:rsidR="0049404B" w:rsidRPr="00E97D65" w14:paraId="18888DCE" w14:textId="77777777" w:rsidTr="0015367A">
        <w:trPr>
          <w:trHeight w:val="680"/>
          <w:jc w:val="center"/>
        </w:trPr>
        <w:tc>
          <w:tcPr>
            <w:tcW w:w="2130" w:type="dxa"/>
          </w:tcPr>
          <w:p w14:paraId="1B304E2B" w14:textId="77777777" w:rsidR="0049404B" w:rsidRPr="00290C53" w:rsidRDefault="003D2773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Sparks from fire</w:t>
            </w:r>
          </w:p>
        </w:tc>
        <w:tc>
          <w:tcPr>
            <w:tcW w:w="2123" w:type="dxa"/>
          </w:tcPr>
          <w:p w14:paraId="27339ADE" w14:textId="77777777" w:rsidR="0049404B" w:rsidRDefault="0088767A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</w:t>
            </w:r>
            <w:r w:rsidR="005F1431">
              <w:rPr>
                <w:rFonts w:cs="Arial"/>
                <w:sz w:val="22"/>
                <w:szCs w:val="22"/>
              </w:rPr>
              <w:t>, site</w:t>
            </w:r>
          </w:p>
          <w:p w14:paraId="01C908EC" w14:textId="77777777" w:rsidR="005F1431" w:rsidRDefault="005F1431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14:paraId="18680A26" w14:textId="77777777" w:rsidR="005F1431" w:rsidRDefault="005F1431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sparks ignite clothing, burns, injuries, sparks ignite site</w:t>
            </w:r>
          </w:p>
        </w:tc>
        <w:tc>
          <w:tcPr>
            <w:tcW w:w="2693" w:type="dxa"/>
          </w:tcPr>
          <w:p w14:paraId="6A5A0110" w14:textId="77777777" w:rsidR="0049404B" w:rsidRPr="00C23B44" w:rsidRDefault="0049404B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2977" w:type="dxa"/>
          </w:tcPr>
          <w:p w14:paraId="19E7A891" w14:textId="77777777" w:rsidR="005F1431" w:rsidRDefault="005F1431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FS </w:t>
            </w:r>
            <w:proofErr w:type="gramStart"/>
            <w:r>
              <w:rPr>
                <w:rFonts w:cs="Arial"/>
                <w:color w:val="FF0000"/>
                <w:sz w:val="22"/>
                <w:szCs w:val="22"/>
              </w:rPr>
              <w:t>lead</w:t>
            </w:r>
            <w:proofErr w:type="gramEnd"/>
            <w:r>
              <w:rPr>
                <w:rFonts w:cs="Arial"/>
                <w:color w:val="FF0000"/>
                <w:sz w:val="22"/>
                <w:szCs w:val="22"/>
              </w:rPr>
              <w:t xml:space="preserve"> to ensure suitable sit</w:t>
            </w:r>
            <w:r w:rsidR="000F5B2B">
              <w:rPr>
                <w:rFonts w:cs="Arial"/>
                <w:color w:val="FF0000"/>
                <w:sz w:val="22"/>
                <w:szCs w:val="22"/>
              </w:rPr>
              <w:t>e</w:t>
            </w:r>
            <w:r>
              <w:rPr>
                <w:rFonts w:cs="Arial"/>
                <w:color w:val="FF0000"/>
                <w:sz w:val="22"/>
                <w:szCs w:val="22"/>
              </w:rPr>
              <w:t xml:space="preserve"> for fire and clear. of litter, tree roots etc.</w:t>
            </w:r>
          </w:p>
          <w:p w14:paraId="673A8FC6" w14:textId="77777777" w:rsidR="005F1431" w:rsidRDefault="005F1431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Adult </w:t>
            </w:r>
            <w:proofErr w:type="gramStart"/>
            <w:r>
              <w:rPr>
                <w:rFonts w:cs="Arial"/>
                <w:color w:val="FF0000"/>
                <w:sz w:val="22"/>
                <w:szCs w:val="22"/>
              </w:rPr>
              <w:t xml:space="preserve">remains </w:t>
            </w:r>
            <w:r w:rsidR="000F5B2B">
              <w:rPr>
                <w:rFonts w:cs="Arial"/>
                <w:color w:val="FF0000"/>
                <w:sz w:val="22"/>
                <w:szCs w:val="22"/>
              </w:rPr>
              <w:t>with</w:t>
            </w:r>
            <w:r>
              <w:rPr>
                <w:rFonts w:cs="Arial"/>
                <w:color w:val="FF0000"/>
                <w:sz w:val="22"/>
                <w:szCs w:val="22"/>
              </w:rPr>
              <w:t xml:space="preserve"> fire at all times</w:t>
            </w:r>
            <w:proofErr w:type="gramEnd"/>
            <w:r>
              <w:rPr>
                <w:rFonts w:cs="Arial"/>
                <w:color w:val="FF0000"/>
                <w:sz w:val="22"/>
                <w:szCs w:val="22"/>
              </w:rPr>
              <w:t xml:space="preserve"> when it is </w:t>
            </w:r>
            <w:proofErr w:type="gramStart"/>
            <w:r>
              <w:rPr>
                <w:rFonts w:cs="Arial"/>
                <w:color w:val="FF0000"/>
                <w:sz w:val="22"/>
                <w:szCs w:val="22"/>
              </w:rPr>
              <w:t>lit .</w:t>
            </w:r>
            <w:proofErr w:type="gramEnd"/>
          </w:p>
          <w:p w14:paraId="4CAA9B9C" w14:textId="77777777" w:rsidR="005F1431" w:rsidRPr="005F1431" w:rsidRDefault="005F1431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Water and fire blanket kept at fire circle.</w:t>
            </w:r>
          </w:p>
        </w:tc>
        <w:tc>
          <w:tcPr>
            <w:tcW w:w="1701" w:type="dxa"/>
          </w:tcPr>
          <w:p w14:paraId="4820931A" w14:textId="77777777" w:rsidR="000F5B2B" w:rsidRDefault="000F5B2B" w:rsidP="000F5B2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FS Lead</w:t>
            </w:r>
          </w:p>
          <w:p w14:paraId="24B827B6" w14:textId="77777777" w:rsidR="000F5B2B" w:rsidRDefault="000F5B2B" w:rsidP="000F5B2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Adults</w:t>
            </w:r>
          </w:p>
          <w:p w14:paraId="47D82DBC" w14:textId="77777777"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25" w:type="dxa"/>
          </w:tcPr>
          <w:p w14:paraId="4B5F5D1D" w14:textId="77777777" w:rsidR="0049404B" w:rsidRPr="00290C53" w:rsidRDefault="00396C5A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426" w:type="dxa"/>
          </w:tcPr>
          <w:p w14:paraId="2483F6E1" w14:textId="77777777" w:rsidR="0049404B" w:rsidRPr="00290C53" w:rsidRDefault="00396C5A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708" w:type="dxa"/>
          </w:tcPr>
          <w:p w14:paraId="75A2EB4E" w14:textId="77777777" w:rsidR="0049404B" w:rsidRPr="00290C53" w:rsidRDefault="00396C5A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23" w:type="dxa"/>
          </w:tcPr>
          <w:p w14:paraId="0629F9D0" w14:textId="77777777"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271" w:type="dxa"/>
          </w:tcPr>
          <w:p w14:paraId="683C5B5A" w14:textId="77777777" w:rsidR="00EB48CA" w:rsidRDefault="00EB48CA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02/09/26</w:t>
            </w:r>
          </w:p>
          <w:p w14:paraId="13615863" w14:textId="52BE43D0" w:rsidR="0049404B" w:rsidRPr="00290C53" w:rsidRDefault="000D1F7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Annual review</w:t>
            </w:r>
          </w:p>
        </w:tc>
      </w:tr>
      <w:tr w:rsidR="0049404B" w:rsidRPr="00E97D65" w14:paraId="418D0B94" w14:textId="77777777" w:rsidTr="0015367A">
        <w:trPr>
          <w:trHeight w:val="680"/>
          <w:jc w:val="center"/>
        </w:trPr>
        <w:tc>
          <w:tcPr>
            <w:tcW w:w="2130" w:type="dxa"/>
          </w:tcPr>
          <w:p w14:paraId="49B4E862" w14:textId="77777777" w:rsidR="0049404B" w:rsidRPr="00290C53" w:rsidRDefault="003D2773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Foreign objects in fire</w:t>
            </w:r>
          </w:p>
        </w:tc>
        <w:tc>
          <w:tcPr>
            <w:tcW w:w="2123" w:type="dxa"/>
          </w:tcPr>
          <w:p w14:paraId="3C43DB8E" w14:textId="77777777" w:rsidR="0049404B" w:rsidRDefault="0088767A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</w:t>
            </w:r>
          </w:p>
          <w:p w14:paraId="124ABC44" w14:textId="77777777" w:rsidR="00D07B69" w:rsidRDefault="00D07B69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14:paraId="582542D6" w14:textId="77777777" w:rsidR="00D07B69" w:rsidRDefault="00D07B69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toxic fumes, smoke</w:t>
            </w:r>
          </w:p>
        </w:tc>
        <w:tc>
          <w:tcPr>
            <w:tcW w:w="2693" w:type="dxa"/>
          </w:tcPr>
          <w:p w14:paraId="2881E62F" w14:textId="77777777" w:rsidR="0049404B" w:rsidRPr="00C23B44" w:rsidRDefault="0049404B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2977" w:type="dxa"/>
          </w:tcPr>
          <w:p w14:paraId="1A6855C5" w14:textId="77777777" w:rsidR="0049404B" w:rsidRDefault="00D07B69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FS </w:t>
            </w:r>
            <w:proofErr w:type="gramStart"/>
            <w:r>
              <w:rPr>
                <w:rFonts w:cs="Arial"/>
                <w:color w:val="FF0000"/>
                <w:sz w:val="22"/>
                <w:szCs w:val="22"/>
              </w:rPr>
              <w:t>lead</w:t>
            </w:r>
            <w:proofErr w:type="gramEnd"/>
            <w:r>
              <w:rPr>
                <w:rFonts w:cs="Arial"/>
                <w:color w:val="FF0000"/>
                <w:sz w:val="22"/>
                <w:szCs w:val="22"/>
              </w:rPr>
              <w:t xml:space="preserve"> to ensure only appropriate materials </w:t>
            </w:r>
            <w:proofErr w:type="gramStart"/>
            <w:r>
              <w:rPr>
                <w:rFonts w:cs="Arial"/>
                <w:color w:val="FF0000"/>
                <w:sz w:val="22"/>
                <w:szCs w:val="22"/>
              </w:rPr>
              <w:t>are burned</w:t>
            </w:r>
            <w:proofErr w:type="gramEnd"/>
            <w:r>
              <w:rPr>
                <w:rFonts w:cs="Arial"/>
                <w:color w:val="FF0000"/>
                <w:sz w:val="22"/>
                <w:szCs w:val="22"/>
              </w:rPr>
              <w:t>.</w:t>
            </w:r>
          </w:p>
          <w:p w14:paraId="2FAF1EFD" w14:textId="77777777" w:rsidR="00D07B69" w:rsidRPr="0049404B" w:rsidRDefault="00D07B69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FS </w:t>
            </w:r>
            <w:proofErr w:type="gramStart"/>
            <w:r>
              <w:rPr>
                <w:rFonts w:cs="Arial"/>
                <w:color w:val="FF0000"/>
                <w:sz w:val="22"/>
                <w:szCs w:val="22"/>
              </w:rPr>
              <w:t>lead</w:t>
            </w:r>
            <w:proofErr w:type="gramEnd"/>
            <w:r>
              <w:rPr>
                <w:rFonts w:cs="Arial"/>
                <w:color w:val="FF0000"/>
                <w:sz w:val="22"/>
                <w:szCs w:val="22"/>
              </w:rPr>
              <w:t xml:space="preserve"> to ensure all participants know they do not put things into the fire without permission.</w:t>
            </w:r>
          </w:p>
        </w:tc>
        <w:tc>
          <w:tcPr>
            <w:tcW w:w="1701" w:type="dxa"/>
          </w:tcPr>
          <w:p w14:paraId="6C44A121" w14:textId="77777777" w:rsidR="000F5B2B" w:rsidRDefault="000F5B2B" w:rsidP="000F5B2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FS Lead</w:t>
            </w:r>
          </w:p>
          <w:p w14:paraId="1FE66B4C" w14:textId="77777777" w:rsidR="000F5B2B" w:rsidRDefault="000F5B2B" w:rsidP="000F5B2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Adults</w:t>
            </w:r>
          </w:p>
          <w:p w14:paraId="65AF0345" w14:textId="77777777"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25" w:type="dxa"/>
          </w:tcPr>
          <w:p w14:paraId="061D64E8" w14:textId="77777777" w:rsidR="0049404B" w:rsidRPr="00290C53" w:rsidRDefault="00396C5A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26" w:type="dxa"/>
          </w:tcPr>
          <w:p w14:paraId="30B4CEE8" w14:textId="77777777" w:rsidR="0049404B" w:rsidRPr="00290C53" w:rsidRDefault="00396C5A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708" w:type="dxa"/>
          </w:tcPr>
          <w:p w14:paraId="23725DB8" w14:textId="77777777" w:rsidR="0049404B" w:rsidRPr="00290C53" w:rsidRDefault="00396C5A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23" w:type="dxa"/>
          </w:tcPr>
          <w:p w14:paraId="75822199" w14:textId="77777777"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271" w:type="dxa"/>
          </w:tcPr>
          <w:p w14:paraId="63FD7892" w14:textId="77777777" w:rsidR="00EB48CA" w:rsidRDefault="00EB48CA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02/09/26</w:t>
            </w:r>
          </w:p>
          <w:p w14:paraId="1C4FEEE8" w14:textId="2FD04540" w:rsidR="0049404B" w:rsidRPr="00290C53" w:rsidRDefault="000D1F7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Annual review</w:t>
            </w:r>
          </w:p>
        </w:tc>
      </w:tr>
      <w:tr w:rsidR="0049404B" w:rsidRPr="00E97D65" w14:paraId="14CF1106" w14:textId="77777777" w:rsidTr="0015367A">
        <w:trPr>
          <w:trHeight w:val="680"/>
          <w:jc w:val="center"/>
        </w:trPr>
        <w:tc>
          <w:tcPr>
            <w:tcW w:w="2130" w:type="dxa"/>
          </w:tcPr>
          <w:p w14:paraId="5B0209AD" w14:textId="77777777" w:rsidR="0049404B" w:rsidRPr="00290C53" w:rsidRDefault="003D2773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lastRenderedPageBreak/>
              <w:t>Extinguished fire and rubbish</w:t>
            </w:r>
          </w:p>
        </w:tc>
        <w:tc>
          <w:tcPr>
            <w:tcW w:w="2123" w:type="dxa"/>
          </w:tcPr>
          <w:p w14:paraId="783A14AD" w14:textId="77777777" w:rsidR="0049404B" w:rsidRDefault="0088767A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</w:t>
            </w:r>
            <w:r w:rsidR="00D07B69">
              <w:rPr>
                <w:rFonts w:cs="Arial"/>
                <w:sz w:val="22"/>
                <w:szCs w:val="22"/>
              </w:rPr>
              <w:t>, site</w:t>
            </w:r>
          </w:p>
          <w:p w14:paraId="67382117" w14:textId="77777777" w:rsidR="00D07B69" w:rsidRDefault="00D07B69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14:paraId="6F5A4CF0" w14:textId="77777777" w:rsidR="00D07B69" w:rsidRDefault="00D07B69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reigniting of fire, </w:t>
            </w:r>
            <w:r w:rsidR="000F5B2B">
              <w:rPr>
                <w:rFonts w:cs="Arial"/>
                <w:sz w:val="22"/>
                <w:szCs w:val="22"/>
              </w:rPr>
              <w:t>rubbish</w:t>
            </w:r>
            <w:r>
              <w:rPr>
                <w:rFonts w:cs="Arial"/>
                <w:sz w:val="22"/>
                <w:szCs w:val="22"/>
              </w:rPr>
              <w:t xml:space="preserve">/litter, </w:t>
            </w:r>
          </w:p>
        </w:tc>
        <w:tc>
          <w:tcPr>
            <w:tcW w:w="2693" w:type="dxa"/>
          </w:tcPr>
          <w:p w14:paraId="76468E5E" w14:textId="77777777" w:rsidR="0049404B" w:rsidRPr="00C23B44" w:rsidRDefault="0049404B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2977" w:type="dxa"/>
          </w:tcPr>
          <w:p w14:paraId="0BD09DAB" w14:textId="77777777" w:rsidR="0049404B" w:rsidRDefault="00D07B69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FS </w:t>
            </w:r>
            <w:proofErr w:type="gramStart"/>
            <w:r>
              <w:rPr>
                <w:rFonts w:cs="Arial"/>
                <w:color w:val="FF0000"/>
                <w:sz w:val="22"/>
                <w:szCs w:val="22"/>
              </w:rPr>
              <w:t>lead</w:t>
            </w:r>
            <w:proofErr w:type="gramEnd"/>
            <w:r>
              <w:rPr>
                <w:rFonts w:cs="Arial"/>
                <w:color w:val="FF0000"/>
                <w:sz w:val="22"/>
                <w:szCs w:val="22"/>
              </w:rPr>
              <w:t xml:space="preserve"> to ensure fire is completely cool and extinguished.</w:t>
            </w:r>
          </w:p>
          <w:p w14:paraId="5D3D63CA" w14:textId="77777777" w:rsidR="00D07B69" w:rsidRPr="0049404B" w:rsidRDefault="00D07B69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Any rubbish is removed and disposed of appropriately.</w:t>
            </w:r>
          </w:p>
        </w:tc>
        <w:tc>
          <w:tcPr>
            <w:tcW w:w="1701" w:type="dxa"/>
          </w:tcPr>
          <w:p w14:paraId="172A1ED7" w14:textId="77777777" w:rsidR="000F5B2B" w:rsidRDefault="000F5B2B" w:rsidP="000F5B2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FS Lead</w:t>
            </w:r>
          </w:p>
          <w:p w14:paraId="45EDEB82" w14:textId="77777777" w:rsidR="000F5B2B" w:rsidRDefault="000F5B2B" w:rsidP="000F5B2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Adults</w:t>
            </w:r>
          </w:p>
          <w:p w14:paraId="5370A60E" w14:textId="77777777"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25" w:type="dxa"/>
          </w:tcPr>
          <w:p w14:paraId="239F3A09" w14:textId="77777777" w:rsidR="0049404B" w:rsidRPr="00290C53" w:rsidRDefault="00396C5A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26" w:type="dxa"/>
          </w:tcPr>
          <w:p w14:paraId="2E8221AB" w14:textId="77777777" w:rsidR="0049404B" w:rsidRPr="00290C53" w:rsidRDefault="000D1F7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708" w:type="dxa"/>
          </w:tcPr>
          <w:p w14:paraId="51527204" w14:textId="77777777" w:rsidR="0049404B" w:rsidRPr="00290C53" w:rsidRDefault="000D1F7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1423" w:type="dxa"/>
          </w:tcPr>
          <w:p w14:paraId="62ECD593" w14:textId="77777777"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271" w:type="dxa"/>
          </w:tcPr>
          <w:p w14:paraId="3034031E" w14:textId="77777777" w:rsidR="00EB48CA" w:rsidRDefault="00EB48CA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02/09/26</w:t>
            </w:r>
          </w:p>
          <w:p w14:paraId="32CA453D" w14:textId="1A830A6F" w:rsidR="0049404B" w:rsidRPr="00290C53" w:rsidRDefault="000D1F7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Annual review</w:t>
            </w:r>
          </w:p>
        </w:tc>
      </w:tr>
    </w:tbl>
    <w:p w14:paraId="66CCE12E" w14:textId="77777777" w:rsidR="000F55D9" w:rsidRDefault="000F55D9" w:rsidP="00AF7FF7">
      <w:pPr>
        <w:spacing w:after="60"/>
        <w:rPr>
          <w:rFonts w:cs="Tahoma"/>
          <w:bCs/>
          <w:sz w:val="6"/>
          <w:szCs w:val="6"/>
        </w:rPr>
      </w:pPr>
    </w:p>
    <w:p w14:paraId="5CE77EEC" w14:textId="77777777" w:rsidR="005C71D1" w:rsidRPr="00AF7FF7" w:rsidRDefault="005C71D1" w:rsidP="00AF7FF7">
      <w:pPr>
        <w:spacing w:after="60"/>
        <w:rPr>
          <w:rFonts w:cs="Tahoma"/>
          <w:bCs/>
          <w:sz w:val="6"/>
          <w:szCs w:val="6"/>
        </w:rPr>
      </w:pPr>
    </w:p>
    <w:tbl>
      <w:tblPr>
        <w:tblW w:w="157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4819"/>
        <w:gridCol w:w="9243"/>
      </w:tblGrid>
      <w:tr w:rsidR="005D4EC3" w:rsidRPr="005D4EC3" w14:paraId="366BC37E" w14:textId="77777777" w:rsidTr="005D4EC3">
        <w:tc>
          <w:tcPr>
            <w:tcW w:w="1673" w:type="dxa"/>
            <w:shd w:val="clear" w:color="auto" w:fill="A8D08D" w:themeFill="accent6" w:themeFillTint="99"/>
            <w:vAlign w:val="center"/>
          </w:tcPr>
          <w:p w14:paraId="37FCFC13" w14:textId="77777777"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Assessment review</w:t>
            </w:r>
            <w:r w:rsidR="0069125C" w:rsidRPr="005D4EC3">
              <w:rPr>
                <w:rFonts w:cs="Tahoma"/>
                <w:bCs/>
              </w:rPr>
              <w:t>ed</w:t>
            </w:r>
            <w:r w:rsidRPr="005D4EC3">
              <w:rPr>
                <w:rFonts w:cs="Tahoma"/>
                <w:bCs/>
              </w:rPr>
              <w:t xml:space="preserve"> </w:t>
            </w:r>
            <w:r w:rsidR="00F340A9" w:rsidRPr="005D4EC3">
              <w:rPr>
                <w:rFonts w:cs="Tahoma"/>
                <w:bCs/>
              </w:rPr>
              <w:t>[D</w:t>
            </w:r>
            <w:r w:rsidRPr="005D4EC3">
              <w:rPr>
                <w:rFonts w:cs="Tahoma"/>
                <w:bCs/>
              </w:rPr>
              <w:t>ate</w:t>
            </w:r>
            <w:r w:rsidR="00F340A9" w:rsidRPr="005D4EC3">
              <w:rPr>
                <w:rFonts w:cs="Tahoma"/>
                <w:bCs/>
              </w:rPr>
              <w:t>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4819" w:type="dxa"/>
            <w:shd w:val="clear" w:color="auto" w:fill="A8D08D" w:themeFill="accent6" w:themeFillTint="99"/>
            <w:vAlign w:val="center"/>
          </w:tcPr>
          <w:p w14:paraId="7F5F44A8" w14:textId="77777777"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Reviewed by</w:t>
            </w:r>
            <w:r w:rsidR="00F340A9" w:rsidRPr="005D4EC3">
              <w:rPr>
                <w:rFonts w:cs="Tahoma"/>
                <w:bCs/>
              </w:rPr>
              <w:t xml:space="preserve"> [Name]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9243" w:type="dxa"/>
            <w:shd w:val="clear" w:color="auto" w:fill="A8D08D" w:themeFill="accent6" w:themeFillTint="99"/>
            <w:vAlign w:val="center"/>
          </w:tcPr>
          <w:p w14:paraId="04D9E67C" w14:textId="77777777"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Comments:</w:t>
            </w:r>
          </w:p>
        </w:tc>
      </w:tr>
      <w:tr w:rsidR="00805E40" w:rsidRPr="000F55D9" w14:paraId="01D8AC60" w14:textId="77777777" w:rsidTr="00ED4E79">
        <w:tc>
          <w:tcPr>
            <w:tcW w:w="1673" w:type="dxa"/>
          </w:tcPr>
          <w:p w14:paraId="5F378533" w14:textId="77777777" w:rsidR="00805E40" w:rsidRPr="000F55D9" w:rsidRDefault="00FC1ACC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August 2023</w:t>
            </w:r>
          </w:p>
        </w:tc>
        <w:tc>
          <w:tcPr>
            <w:tcW w:w="4819" w:type="dxa"/>
          </w:tcPr>
          <w:p w14:paraId="6FFDD9DB" w14:textId="77777777" w:rsidR="00805E40" w:rsidRPr="000F55D9" w:rsidRDefault="00FC1ACC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R A Kentish</w:t>
            </w:r>
          </w:p>
        </w:tc>
        <w:tc>
          <w:tcPr>
            <w:tcW w:w="9243" w:type="dxa"/>
          </w:tcPr>
          <w:p w14:paraId="789B88B6" w14:textId="77777777" w:rsidR="00805E40" w:rsidRPr="000F55D9" w:rsidRDefault="00FC1ACC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V1.1</w:t>
            </w:r>
          </w:p>
        </w:tc>
      </w:tr>
      <w:tr w:rsidR="00805E40" w:rsidRPr="000F55D9" w14:paraId="4E03A6AE" w14:textId="77777777" w:rsidTr="00ED4E79">
        <w:tc>
          <w:tcPr>
            <w:tcW w:w="1673" w:type="dxa"/>
          </w:tcPr>
          <w:p w14:paraId="705994E5" w14:textId="77777777" w:rsidR="00805E40" w:rsidRPr="000F55D9" w:rsidRDefault="005235EA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August 2024</w:t>
            </w:r>
          </w:p>
        </w:tc>
        <w:tc>
          <w:tcPr>
            <w:tcW w:w="4819" w:type="dxa"/>
          </w:tcPr>
          <w:p w14:paraId="37B213F9" w14:textId="77777777" w:rsidR="00805E40" w:rsidRPr="000F55D9" w:rsidRDefault="005235EA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R A Kentish</w:t>
            </w:r>
          </w:p>
        </w:tc>
        <w:tc>
          <w:tcPr>
            <w:tcW w:w="9243" w:type="dxa"/>
          </w:tcPr>
          <w:p w14:paraId="45B50EC0" w14:textId="77777777" w:rsidR="00805E40" w:rsidRPr="000F55D9" w:rsidRDefault="005235EA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V1.2</w:t>
            </w:r>
          </w:p>
        </w:tc>
      </w:tr>
      <w:tr w:rsidR="00805E40" w:rsidRPr="000F55D9" w14:paraId="4EC3E58B" w14:textId="77777777" w:rsidTr="00ED4E79">
        <w:tc>
          <w:tcPr>
            <w:tcW w:w="1673" w:type="dxa"/>
          </w:tcPr>
          <w:p w14:paraId="7D1E2D42" w14:textId="54B076F4" w:rsidR="00805E40" w:rsidRPr="000F55D9" w:rsidRDefault="00EB48CA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September 2025</w:t>
            </w:r>
          </w:p>
        </w:tc>
        <w:tc>
          <w:tcPr>
            <w:tcW w:w="4819" w:type="dxa"/>
          </w:tcPr>
          <w:p w14:paraId="09BB4B32" w14:textId="147A53BF" w:rsidR="00805E40" w:rsidRPr="000F55D9" w:rsidRDefault="00EB48CA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R A Kentish</w:t>
            </w:r>
          </w:p>
        </w:tc>
        <w:tc>
          <w:tcPr>
            <w:tcW w:w="9243" w:type="dxa"/>
          </w:tcPr>
          <w:p w14:paraId="71406732" w14:textId="7E05AEE5" w:rsidR="00805E40" w:rsidRPr="000F55D9" w:rsidRDefault="00EB48CA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V1.3</w:t>
            </w:r>
          </w:p>
        </w:tc>
      </w:tr>
      <w:tr w:rsidR="00157453" w:rsidRPr="000F55D9" w14:paraId="19DFBEA0" w14:textId="77777777" w:rsidTr="00ED4E79">
        <w:tc>
          <w:tcPr>
            <w:tcW w:w="1673" w:type="dxa"/>
          </w:tcPr>
          <w:p w14:paraId="4C49F36A" w14:textId="43EB63AA" w:rsidR="00157453" w:rsidRDefault="00EB48CA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September 2026</w:t>
            </w:r>
          </w:p>
        </w:tc>
        <w:tc>
          <w:tcPr>
            <w:tcW w:w="4819" w:type="dxa"/>
          </w:tcPr>
          <w:p w14:paraId="4C0C1541" w14:textId="355D267F" w:rsidR="00157453" w:rsidRDefault="00EB48CA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R A Kentish</w:t>
            </w:r>
          </w:p>
        </w:tc>
        <w:tc>
          <w:tcPr>
            <w:tcW w:w="9243" w:type="dxa"/>
          </w:tcPr>
          <w:p w14:paraId="06984019" w14:textId="555C98BD" w:rsidR="00157453" w:rsidRDefault="00EB48CA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V1.4</w:t>
            </w:r>
          </w:p>
        </w:tc>
      </w:tr>
      <w:tr w:rsidR="00E61A62" w:rsidRPr="000F55D9" w14:paraId="6D5410DA" w14:textId="77777777" w:rsidTr="00ED4E79">
        <w:tc>
          <w:tcPr>
            <w:tcW w:w="1673" w:type="dxa"/>
          </w:tcPr>
          <w:p w14:paraId="37A0B4CD" w14:textId="77777777"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0" w:name="Text62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0"/>
          </w:p>
        </w:tc>
        <w:tc>
          <w:tcPr>
            <w:tcW w:w="4819" w:type="dxa"/>
          </w:tcPr>
          <w:p w14:paraId="2B44EA8D" w14:textId="77777777"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1" w:name="Text63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"/>
          </w:p>
        </w:tc>
        <w:tc>
          <w:tcPr>
            <w:tcW w:w="9243" w:type="dxa"/>
          </w:tcPr>
          <w:p w14:paraId="0DE6E10B" w14:textId="77777777"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2" w:name="Text6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2"/>
          </w:p>
        </w:tc>
      </w:tr>
      <w:tr w:rsidR="00E61A62" w:rsidRPr="000F55D9" w14:paraId="17CCA7B4" w14:textId="77777777" w:rsidTr="00ED4E79">
        <w:tc>
          <w:tcPr>
            <w:tcW w:w="1673" w:type="dxa"/>
          </w:tcPr>
          <w:p w14:paraId="4D175B54" w14:textId="77777777"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3" w:name="Text65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3"/>
          </w:p>
        </w:tc>
        <w:tc>
          <w:tcPr>
            <w:tcW w:w="4819" w:type="dxa"/>
          </w:tcPr>
          <w:p w14:paraId="14178128" w14:textId="77777777"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4" w:name="Text66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4"/>
          </w:p>
        </w:tc>
        <w:tc>
          <w:tcPr>
            <w:tcW w:w="9243" w:type="dxa"/>
          </w:tcPr>
          <w:p w14:paraId="64C294A0" w14:textId="77777777"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5" w:name="Text67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5"/>
          </w:p>
        </w:tc>
      </w:tr>
    </w:tbl>
    <w:p w14:paraId="214A553F" w14:textId="77777777" w:rsidR="000F55D9" w:rsidRPr="002B1B17" w:rsidRDefault="000F55D9" w:rsidP="002B1B17">
      <w:pPr>
        <w:tabs>
          <w:tab w:val="left" w:pos="1005"/>
        </w:tabs>
        <w:rPr>
          <w:rFonts w:cs="Tahoma"/>
          <w:sz w:val="20"/>
        </w:rPr>
      </w:pPr>
    </w:p>
    <w:sectPr w:rsidR="000F55D9" w:rsidRPr="002B1B17" w:rsidSect="001569D9">
      <w:headerReference w:type="default" r:id="rId7"/>
      <w:footerReference w:type="default" r:id="rId8"/>
      <w:headerReference w:type="first" r:id="rId9"/>
      <w:pgSz w:w="16838" w:h="11906" w:orient="landscape" w:code="9"/>
      <w:pgMar w:top="1418" w:right="720" w:bottom="720" w:left="720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153ECA3" w14:textId="77777777" w:rsidR="00E13550" w:rsidRDefault="00E13550" w:rsidP="00874BB6">
      <w:r>
        <w:separator/>
      </w:r>
    </w:p>
    <w:p w14:paraId="6BAA2332" w14:textId="77777777" w:rsidR="00E13550" w:rsidRDefault="00E13550" w:rsidP="00874BB6"/>
  </w:endnote>
  <w:endnote w:type="continuationSeparator" w:id="0">
    <w:p w14:paraId="3C03BC09" w14:textId="77777777" w:rsidR="00E13550" w:rsidRDefault="00E13550" w:rsidP="00874BB6">
      <w:r>
        <w:continuationSeparator/>
      </w:r>
    </w:p>
    <w:p w14:paraId="765181CE" w14:textId="77777777" w:rsidR="00E13550" w:rsidRDefault="00E13550" w:rsidP="00874B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oppins">
    <w:panose1 w:val="00000500000000000000"/>
    <w:charset w:val="4D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D308525" w14:textId="77777777" w:rsidR="00864A84" w:rsidRPr="00FC771E" w:rsidRDefault="00F20C52" w:rsidP="00F20C52">
    <w:pPr>
      <w:pStyle w:val="Footer"/>
      <w:pBdr>
        <w:top w:val="single" w:sz="12" w:space="1" w:color="385623" w:themeColor="accent6" w:themeShade="80"/>
      </w:pBdr>
      <w:jc w:val="center"/>
    </w:pPr>
    <w:r>
      <w:t xml:space="preserve">RA/F/2018                                                                                                                                                                                            </w:t>
    </w:r>
    <w:r w:rsidR="007314D6">
      <w:t xml:space="preserve">Page </w:t>
    </w:r>
    <w:r w:rsidR="007314D6">
      <w:rPr>
        <w:b/>
      </w:rPr>
      <w:fldChar w:fldCharType="begin"/>
    </w:r>
    <w:r w:rsidR="007314D6">
      <w:rPr>
        <w:b/>
      </w:rPr>
      <w:instrText xml:space="preserve"> PAGE </w:instrText>
    </w:r>
    <w:r w:rsidR="007314D6">
      <w:rPr>
        <w:b/>
      </w:rPr>
      <w:fldChar w:fldCharType="separate"/>
    </w:r>
    <w:r w:rsidR="00BB188B">
      <w:rPr>
        <w:b/>
        <w:noProof/>
      </w:rPr>
      <w:t>2</w:t>
    </w:r>
    <w:r w:rsidR="007314D6">
      <w:rPr>
        <w:b/>
      </w:rPr>
      <w:fldChar w:fldCharType="end"/>
    </w:r>
    <w:r w:rsidR="007314D6">
      <w:t xml:space="preserve"> of </w:t>
    </w:r>
    <w:r w:rsidR="007314D6">
      <w:rPr>
        <w:b/>
      </w:rPr>
      <w:fldChar w:fldCharType="begin"/>
    </w:r>
    <w:r w:rsidR="007314D6">
      <w:rPr>
        <w:b/>
      </w:rPr>
      <w:instrText xml:space="preserve"> NUMPAGES  </w:instrText>
    </w:r>
    <w:r w:rsidR="007314D6">
      <w:rPr>
        <w:b/>
      </w:rPr>
      <w:fldChar w:fldCharType="separate"/>
    </w:r>
    <w:r w:rsidR="00BB188B">
      <w:rPr>
        <w:b/>
        <w:noProof/>
      </w:rPr>
      <w:t>3</w:t>
    </w:r>
    <w:r w:rsidR="007314D6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9C374E3" w14:textId="77777777" w:rsidR="00E13550" w:rsidRDefault="00E13550" w:rsidP="00874BB6">
      <w:r>
        <w:separator/>
      </w:r>
    </w:p>
    <w:p w14:paraId="0A682201" w14:textId="77777777" w:rsidR="00E13550" w:rsidRDefault="00E13550" w:rsidP="00874BB6"/>
  </w:footnote>
  <w:footnote w:type="continuationSeparator" w:id="0">
    <w:p w14:paraId="3FBCE9DE" w14:textId="77777777" w:rsidR="00E13550" w:rsidRDefault="00E13550" w:rsidP="00874BB6">
      <w:r>
        <w:continuationSeparator/>
      </w:r>
    </w:p>
    <w:p w14:paraId="4D64BCE5" w14:textId="77777777" w:rsidR="00E13550" w:rsidRDefault="00E13550" w:rsidP="00874B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4855C9C" w14:textId="77777777" w:rsidR="00CE66FC" w:rsidRPr="0038794B" w:rsidRDefault="00F20C52" w:rsidP="00F20C52">
    <w:pPr>
      <w:pBdr>
        <w:bottom w:val="single" w:sz="12" w:space="1" w:color="385623" w:themeColor="accent6" w:themeShade="80"/>
      </w:pBdr>
      <w:tabs>
        <w:tab w:val="left" w:pos="4080"/>
      </w:tabs>
      <w:rPr>
        <w:sz w:val="32"/>
        <w:szCs w:val="32"/>
      </w:rPr>
    </w:pPr>
    <w:r w:rsidRPr="0038794B"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E17EAA5" wp14:editId="629816E0">
          <wp:simplePos x="0" y="0"/>
          <wp:positionH relativeFrom="column">
            <wp:posOffset>-12700</wp:posOffset>
          </wp:positionH>
          <wp:positionV relativeFrom="paragraph">
            <wp:posOffset>-361950</wp:posOffset>
          </wp:positionV>
          <wp:extent cx="2095500" cy="523240"/>
          <wp:effectExtent l="0" t="0" r="0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RC Logo - new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6005" cy="5233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F846E14" w14:textId="77777777" w:rsidR="00864A84" w:rsidRDefault="00112C6B" w:rsidP="00AA4C64">
    <w:pPr>
      <w:pStyle w:val="Header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 wp14:anchorId="7FB27460" wp14:editId="7C278161">
          <wp:simplePos x="0" y="0"/>
          <wp:positionH relativeFrom="page">
            <wp:posOffset>8902065</wp:posOffset>
          </wp:positionH>
          <wp:positionV relativeFrom="page">
            <wp:posOffset>367030</wp:posOffset>
          </wp:positionV>
          <wp:extent cx="1114425" cy="412115"/>
          <wp:effectExtent l="0" t="0" r="0" b="0"/>
          <wp:wrapNone/>
          <wp:docPr id="27" name="Picture 27" descr="BWSer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WSerc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67FB794" w14:textId="77777777" w:rsidR="00864A84" w:rsidRDefault="00864A84" w:rsidP="00AA4C64">
    <w:pPr>
      <w:pStyle w:val="Header"/>
      <w:jc w:val="center"/>
    </w:pPr>
  </w:p>
  <w:p w14:paraId="5CB27916" w14:textId="77777777" w:rsidR="00864A84" w:rsidRPr="00946CE0" w:rsidRDefault="00112C6B" w:rsidP="00AA4C64">
    <w:pPr>
      <w:pStyle w:val="HeaderTitle"/>
      <w:rPr>
        <w:noProof/>
      </w:rPr>
    </w:pPr>
    <w:r>
      <w:rPr>
        <w:b w:val="0"/>
        <w:noProof/>
      </w:rPr>
      <w:drawing>
        <wp:anchor distT="0" distB="0" distL="114300" distR="114300" simplePos="0" relativeHeight="251656192" behindDoc="0" locked="0" layoutInCell="1" allowOverlap="1" wp14:anchorId="129B65D8" wp14:editId="6E9ECFD4">
          <wp:simplePos x="0" y="0"/>
          <wp:positionH relativeFrom="page">
            <wp:posOffset>720090</wp:posOffset>
          </wp:positionH>
          <wp:positionV relativeFrom="page">
            <wp:posOffset>262890</wp:posOffset>
          </wp:positionV>
          <wp:extent cx="2099310" cy="502285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31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4A84">
      <w:rPr>
        <w:noProof/>
      </w:rPr>
      <w:t>Risk 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83"/>
    <w:multiLevelType w:val="singleLevel"/>
    <w:tmpl w:val="1C02F3C8"/>
    <w:lvl w:ilvl="0">
      <w:start w:val="1"/>
      <w:numFmt w:val="bullet"/>
      <w:pStyle w:val="Bullets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821A07"/>
    <w:multiLevelType w:val="hybridMultilevel"/>
    <w:tmpl w:val="71962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BA487D"/>
    <w:multiLevelType w:val="multilevel"/>
    <w:tmpl w:val="613C92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9868E0"/>
    <w:multiLevelType w:val="hybridMultilevel"/>
    <w:tmpl w:val="33EEACDC"/>
    <w:lvl w:ilvl="0" w:tplc="344EF8E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513D9A"/>
    <w:multiLevelType w:val="hybridMultilevel"/>
    <w:tmpl w:val="DD6884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22270D"/>
    <w:multiLevelType w:val="multilevel"/>
    <w:tmpl w:val="8F623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133616F"/>
    <w:multiLevelType w:val="hybridMultilevel"/>
    <w:tmpl w:val="F92463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4312DD5"/>
    <w:multiLevelType w:val="hybridMultilevel"/>
    <w:tmpl w:val="8F3EC350"/>
    <w:lvl w:ilvl="0" w:tplc="849E20D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C045586"/>
    <w:multiLevelType w:val="hybridMultilevel"/>
    <w:tmpl w:val="5DB67E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E6B6849"/>
    <w:multiLevelType w:val="multilevel"/>
    <w:tmpl w:val="1AA23D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3190C95"/>
    <w:multiLevelType w:val="hybridMultilevel"/>
    <w:tmpl w:val="3D88EC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11C1EB4"/>
    <w:multiLevelType w:val="hybridMultilevel"/>
    <w:tmpl w:val="3C2254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1687167"/>
    <w:multiLevelType w:val="hybridMultilevel"/>
    <w:tmpl w:val="14568B48"/>
    <w:lvl w:ilvl="0" w:tplc="E3D89A4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4775EA8"/>
    <w:multiLevelType w:val="hybridMultilevel"/>
    <w:tmpl w:val="6074BA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AE5043"/>
    <w:multiLevelType w:val="hybridMultilevel"/>
    <w:tmpl w:val="4F781C94"/>
    <w:lvl w:ilvl="0" w:tplc="344EF8E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CBA3F54"/>
    <w:multiLevelType w:val="hybridMultilevel"/>
    <w:tmpl w:val="54F846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DF73081"/>
    <w:multiLevelType w:val="hybridMultilevel"/>
    <w:tmpl w:val="4E266ACC"/>
    <w:lvl w:ilvl="0" w:tplc="88C47142">
      <w:start w:val="1"/>
      <w:numFmt w:val="bullet"/>
      <w:pStyle w:val="ListBullet3"/>
      <w:lvlText w:val="–"/>
      <w:lvlJc w:val="left"/>
      <w:pPr>
        <w:tabs>
          <w:tab w:val="num" w:pos="963"/>
        </w:tabs>
        <w:ind w:left="963" w:hanging="39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490716"/>
    <w:multiLevelType w:val="hybridMultilevel"/>
    <w:tmpl w:val="EDAA551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2375831"/>
    <w:multiLevelType w:val="multilevel"/>
    <w:tmpl w:val="2D183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52595E4A"/>
    <w:multiLevelType w:val="hybridMultilevel"/>
    <w:tmpl w:val="00E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EF6ED2"/>
    <w:multiLevelType w:val="hybridMultilevel"/>
    <w:tmpl w:val="6EEA6D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5FD5953"/>
    <w:multiLevelType w:val="hybridMultilevel"/>
    <w:tmpl w:val="24E49E7E"/>
    <w:lvl w:ilvl="0" w:tplc="BE7C0B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E624B60"/>
    <w:multiLevelType w:val="hybridMultilevel"/>
    <w:tmpl w:val="88D4AB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19616698">
    <w:abstractNumId w:val="0"/>
  </w:num>
  <w:num w:numId="2" w16cid:durableId="1975793327">
    <w:abstractNumId w:val="16"/>
  </w:num>
  <w:num w:numId="3" w16cid:durableId="480276167">
    <w:abstractNumId w:val="12"/>
  </w:num>
  <w:num w:numId="4" w16cid:durableId="452284075">
    <w:abstractNumId w:val="21"/>
  </w:num>
  <w:num w:numId="5" w16cid:durableId="1464080378">
    <w:abstractNumId w:val="7"/>
  </w:num>
  <w:num w:numId="6" w16cid:durableId="1559053789">
    <w:abstractNumId w:val="22"/>
  </w:num>
  <w:num w:numId="7" w16cid:durableId="1946378934">
    <w:abstractNumId w:val="17"/>
  </w:num>
  <w:num w:numId="8" w16cid:durableId="1263148732">
    <w:abstractNumId w:val="19"/>
  </w:num>
  <w:num w:numId="9" w16cid:durableId="928201972">
    <w:abstractNumId w:val="1"/>
  </w:num>
  <w:num w:numId="10" w16cid:durableId="781918647">
    <w:abstractNumId w:val="6"/>
  </w:num>
  <w:num w:numId="11" w16cid:durableId="418210377">
    <w:abstractNumId w:val="15"/>
  </w:num>
  <w:num w:numId="12" w16cid:durableId="206467283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11279223">
    <w:abstractNumId w:val="8"/>
  </w:num>
  <w:num w:numId="14" w16cid:durableId="58555473">
    <w:abstractNumId w:val="20"/>
  </w:num>
  <w:num w:numId="15" w16cid:durableId="1969623699">
    <w:abstractNumId w:val="10"/>
  </w:num>
  <w:num w:numId="16" w16cid:durableId="1964114843">
    <w:abstractNumId w:val="11"/>
  </w:num>
  <w:num w:numId="17" w16cid:durableId="2128429593">
    <w:abstractNumId w:val="13"/>
  </w:num>
  <w:num w:numId="18" w16cid:durableId="575824531">
    <w:abstractNumId w:val="14"/>
  </w:num>
  <w:num w:numId="19" w16cid:durableId="114808544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85393699">
    <w:abstractNumId w:val="3"/>
  </w:num>
  <w:num w:numId="21" w16cid:durableId="210311674">
    <w:abstractNumId w:val="2"/>
  </w:num>
  <w:num w:numId="22" w16cid:durableId="1637641906">
    <w:abstractNumId w:val="5"/>
  </w:num>
  <w:num w:numId="23" w16cid:durableId="1949458656">
    <w:abstractNumId w:val="18"/>
  </w:num>
  <w:num w:numId="24" w16cid:durableId="1551770101">
    <w:abstractNumId w:val="9"/>
  </w:num>
  <w:numIdMacAtCleanup w:val="5"/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6"/>
  <w:proofState w:spelling="clean" w:grammar="clean"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9D9"/>
    <w:rsid w:val="00001F56"/>
    <w:rsid w:val="00027448"/>
    <w:rsid w:val="00054BC1"/>
    <w:rsid w:val="00054D9F"/>
    <w:rsid w:val="000619D6"/>
    <w:rsid w:val="00062CF3"/>
    <w:rsid w:val="000673D5"/>
    <w:rsid w:val="00074E4E"/>
    <w:rsid w:val="00082322"/>
    <w:rsid w:val="000827B7"/>
    <w:rsid w:val="00083F71"/>
    <w:rsid w:val="000A1ADD"/>
    <w:rsid w:val="000A6D67"/>
    <w:rsid w:val="000A7C59"/>
    <w:rsid w:val="000B2A61"/>
    <w:rsid w:val="000B6077"/>
    <w:rsid w:val="000D1F7D"/>
    <w:rsid w:val="000D5431"/>
    <w:rsid w:val="000F52B0"/>
    <w:rsid w:val="000F55D9"/>
    <w:rsid w:val="000F5B2B"/>
    <w:rsid w:val="00103EF4"/>
    <w:rsid w:val="00112C6B"/>
    <w:rsid w:val="00120F4A"/>
    <w:rsid w:val="00123005"/>
    <w:rsid w:val="00125D23"/>
    <w:rsid w:val="001268D8"/>
    <w:rsid w:val="00134D88"/>
    <w:rsid w:val="00141056"/>
    <w:rsid w:val="0015367A"/>
    <w:rsid w:val="0015482C"/>
    <w:rsid w:val="001569D9"/>
    <w:rsid w:val="00157453"/>
    <w:rsid w:val="0018098F"/>
    <w:rsid w:val="001A3513"/>
    <w:rsid w:val="001B3440"/>
    <w:rsid w:val="001D605D"/>
    <w:rsid w:val="001D7DAF"/>
    <w:rsid w:val="001E006C"/>
    <w:rsid w:val="001E3387"/>
    <w:rsid w:val="001E7D94"/>
    <w:rsid w:val="00207C30"/>
    <w:rsid w:val="00214EBF"/>
    <w:rsid w:val="002161E6"/>
    <w:rsid w:val="00237CE2"/>
    <w:rsid w:val="00272338"/>
    <w:rsid w:val="0027713B"/>
    <w:rsid w:val="00284ECD"/>
    <w:rsid w:val="00290C53"/>
    <w:rsid w:val="0029489A"/>
    <w:rsid w:val="00297711"/>
    <w:rsid w:val="00297E49"/>
    <w:rsid w:val="002B15BA"/>
    <w:rsid w:val="002B1B17"/>
    <w:rsid w:val="002B2510"/>
    <w:rsid w:val="002B27A9"/>
    <w:rsid w:val="002B334B"/>
    <w:rsid w:val="002B37DD"/>
    <w:rsid w:val="002D38DA"/>
    <w:rsid w:val="002D5C0C"/>
    <w:rsid w:val="002E32FF"/>
    <w:rsid w:val="0030150C"/>
    <w:rsid w:val="00301532"/>
    <w:rsid w:val="003030C8"/>
    <w:rsid w:val="003033D4"/>
    <w:rsid w:val="00310857"/>
    <w:rsid w:val="00315468"/>
    <w:rsid w:val="00317D75"/>
    <w:rsid w:val="00317EA1"/>
    <w:rsid w:val="00343B5F"/>
    <w:rsid w:val="00344E3E"/>
    <w:rsid w:val="0034614C"/>
    <w:rsid w:val="00350447"/>
    <w:rsid w:val="00351AD5"/>
    <w:rsid w:val="00356F3C"/>
    <w:rsid w:val="0036589B"/>
    <w:rsid w:val="0036743D"/>
    <w:rsid w:val="00376197"/>
    <w:rsid w:val="00376F21"/>
    <w:rsid w:val="00384AE3"/>
    <w:rsid w:val="0038794B"/>
    <w:rsid w:val="00396C5A"/>
    <w:rsid w:val="003A1F0E"/>
    <w:rsid w:val="003B1E7B"/>
    <w:rsid w:val="003B2D8A"/>
    <w:rsid w:val="003B5FA8"/>
    <w:rsid w:val="003C216C"/>
    <w:rsid w:val="003D20A1"/>
    <w:rsid w:val="003D2773"/>
    <w:rsid w:val="003F2CF1"/>
    <w:rsid w:val="003F6DB0"/>
    <w:rsid w:val="00403FE8"/>
    <w:rsid w:val="00404159"/>
    <w:rsid w:val="0041368A"/>
    <w:rsid w:val="004431C4"/>
    <w:rsid w:val="00451200"/>
    <w:rsid w:val="00455F24"/>
    <w:rsid w:val="004703FF"/>
    <w:rsid w:val="004906A0"/>
    <w:rsid w:val="0049404B"/>
    <w:rsid w:val="00495B06"/>
    <w:rsid w:val="004A71DE"/>
    <w:rsid w:val="004B191D"/>
    <w:rsid w:val="004B38AC"/>
    <w:rsid w:val="004D037C"/>
    <w:rsid w:val="004E2EBC"/>
    <w:rsid w:val="004E4AEF"/>
    <w:rsid w:val="004E7C10"/>
    <w:rsid w:val="004F6084"/>
    <w:rsid w:val="00504A79"/>
    <w:rsid w:val="0050533D"/>
    <w:rsid w:val="00507C39"/>
    <w:rsid w:val="005235EA"/>
    <w:rsid w:val="00525A1A"/>
    <w:rsid w:val="005311B7"/>
    <w:rsid w:val="00531D77"/>
    <w:rsid w:val="005338E8"/>
    <w:rsid w:val="00533C29"/>
    <w:rsid w:val="00535A96"/>
    <w:rsid w:val="00542120"/>
    <w:rsid w:val="00546D09"/>
    <w:rsid w:val="00553C82"/>
    <w:rsid w:val="005726D7"/>
    <w:rsid w:val="00575C93"/>
    <w:rsid w:val="00582D46"/>
    <w:rsid w:val="00590E67"/>
    <w:rsid w:val="00592EED"/>
    <w:rsid w:val="005961DF"/>
    <w:rsid w:val="005B6EB7"/>
    <w:rsid w:val="005C1942"/>
    <w:rsid w:val="005C71D1"/>
    <w:rsid w:val="005D4EC3"/>
    <w:rsid w:val="005F1431"/>
    <w:rsid w:val="00612808"/>
    <w:rsid w:val="00633B87"/>
    <w:rsid w:val="00634331"/>
    <w:rsid w:val="00645362"/>
    <w:rsid w:val="00655B94"/>
    <w:rsid w:val="00661679"/>
    <w:rsid w:val="006669D0"/>
    <w:rsid w:val="00682F9F"/>
    <w:rsid w:val="0069125C"/>
    <w:rsid w:val="00695828"/>
    <w:rsid w:val="006A2463"/>
    <w:rsid w:val="006A4BFE"/>
    <w:rsid w:val="006B4185"/>
    <w:rsid w:val="006B5103"/>
    <w:rsid w:val="006C107F"/>
    <w:rsid w:val="006C6E25"/>
    <w:rsid w:val="006E440E"/>
    <w:rsid w:val="006E5969"/>
    <w:rsid w:val="00707747"/>
    <w:rsid w:val="007314D6"/>
    <w:rsid w:val="007317D1"/>
    <w:rsid w:val="00731E54"/>
    <w:rsid w:val="00742EB4"/>
    <w:rsid w:val="0074546A"/>
    <w:rsid w:val="00751F18"/>
    <w:rsid w:val="00784392"/>
    <w:rsid w:val="007936F4"/>
    <w:rsid w:val="007938CF"/>
    <w:rsid w:val="007A100E"/>
    <w:rsid w:val="007B1C54"/>
    <w:rsid w:val="007B3B3E"/>
    <w:rsid w:val="007B44E6"/>
    <w:rsid w:val="007C45F3"/>
    <w:rsid w:val="007D18F6"/>
    <w:rsid w:val="007D5F6B"/>
    <w:rsid w:val="007D688D"/>
    <w:rsid w:val="007F0C0B"/>
    <w:rsid w:val="007F2A09"/>
    <w:rsid w:val="007F3B7C"/>
    <w:rsid w:val="007F61F0"/>
    <w:rsid w:val="00805E40"/>
    <w:rsid w:val="008126F1"/>
    <w:rsid w:val="00815DFE"/>
    <w:rsid w:val="00827188"/>
    <w:rsid w:val="008363EC"/>
    <w:rsid w:val="00840D18"/>
    <w:rsid w:val="008414CE"/>
    <w:rsid w:val="00855B1A"/>
    <w:rsid w:val="00864A84"/>
    <w:rsid w:val="0086690C"/>
    <w:rsid w:val="00874BB6"/>
    <w:rsid w:val="0088767A"/>
    <w:rsid w:val="00894C5F"/>
    <w:rsid w:val="008A367E"/>
    <w:rsid w:val="008B24C3"/>
    <w:rsid w:val="008B3FD4"/>
    <w:rsid w:val="008C2B92"/>
    <w:rsid w:val="008C538A"/>
    <w:rsid w:val="008E3F76"/>
    <w:rsid w:val="00902615"/>
    <w:rsid w:val="00902685"/>
    <w:rsid w:val="00913647"/>
    <w:rsid w:val="009332D4"/>
    <w:rsid w:val="0093731E"/>
    <w:rsid w:val="0096555E"/>
    <w:rsid w:val="009736CD"/>
    <w:rsid w:val="009763DB"/>
    <w:rsid w:val="009A277D"/>
    <w:rsid w:val="009A4C34"/>
    <w:rsid w:val="009B0BB8"/>
    <w:rsid w:val="009B485F"/>
    <w:rsid w:val="009C2488"/>
    <w:rsid w:val="009C6A4A"/>
    <w:rsid w:val="00A12F63"/>
    <w:rsid w:val="00A1434C"/>
    <w:rsid w:val="00A32C57"/>
    <w:rsid w:val="00A342AE"/>
    <w:rsid w:val="00A428E8"/>
    <w:rsid w:val="00A56C98"/>
    <w:rsid w:val="00A7363B"/>
    <w:rsid w:val="00A740C0"/>
    <w:rsid w:val="00A7592D"/>
    <w:rsid w:val="00A86B6A"/>
    <w:rsid w:val="00A87718"/>
    <w:rsid w:val="00A87E2C"/>
    <w:rsid w:val="00A90E9C"/>
    <w:rsid w:val="00AA4C64"/>
    <w:rsid w:val="00AB25F8"/>
    <w:rsid w:val="00AD2BD4"/>
    <w:rsid w:val="00AD3528"/>
    <w:rsid w:val="00AD4521"/>
    <w:rsid w:val="00AE1FD7"/>
    <w:rsid w:val="00AE255D"/>
    <w:rsid w:val="00AE6F7A"/>
    <w:rsid w:val="00AF713D"/>
    <w:rsid w:val="00AF7FF7"/>
    <w:rsid w:val="00B042C6"/>
    <w:rsid w:val="00B12071"/>
    <w:rsid w:val="00B3348C"/>
    <w:rsid w:val="00B36473"/>
    <w:rsid w:val="00B5385D"/>
    <w:rsid w:val="00B66530"/>
    <w:rsid w:val="00B75450"/>
    <w:rsid w:val="00B76440"/>
    <w:rsid w:val="00B82A89"/>
    <w:rsid w:val="00B83A78"/>
    <w:rsid w:val="00BA2802"/>
    <w:rsid w:val="00BB07BC"/>
    <w:rsid w:val="00BB188B"/>
    <w:rsid w:val="00BB654D"/>
    <w:rsid w:val="00BE3F02"/>
    <w:rsid w:val="00BF4FC7"/>
    <w:rsid w:val="00C132B3"/>
    <w:rsid w:val="00C14D90"/>
    <w:rsid w:val="00C23B44"/>
    <w:rsid w:val="00C340B1"/>
    <w:rsid w:val="00C356EE"/>
    <w:rsid w:val="00C42F28"/>
    <w:rsid w:val="00C66EBB"/>
    <w:rsid w:val="00C74336"/>
    <w:rsid w:val="00C746F8"/>
    <w:rsid w:val="00C758C6"/>
    <w:rsid w:val="00C764C9"/>
    <w:rsid w:val="00C8025C"/>
    <w:rsid w:val="00C91B71"/>
    <w:rsid w:val="00CA3E54"/>
    <w:rsid w:val="00CA40E7"/>
    <w:rsid w:val="00CB6427"/>
    <w:rsid w:val="00CB72C3"/>
    <w:rsid w:val="00CD3AA4"/>
    <w:rsid w:val="00CE51E4"/>
    <w:rsid w:val="00CE66FC"/>
    <w:rsid w:val="00CF4D02"/>
    <w:rsid w:val="00CF59C4"/>
    <w:rsid w:val="00CF7DA6"/>
    <w:rsid w:val="00D07B69"/>
    <w:rsid w:val="00D10CC7"/>
    <w:rsid w:val="00D124A0"/>
    <w:rsid w:val="00D12BE5"/>
    <w:rsid w:val="00D221E2"/>
    <w:rsid w:val="00D30724"/>
    <w:rsid w:val="00D325FF"/>
    <w:rsid w:val="00D47605"/>
    <w:rsid w:val="00D50389"/>
    <w:rsid w:val="00DA1C1B"/>
    <w:rsid w:val="00DA36F0"/>
    <w:rsid w:val="00DB1E10"/>
    <w:rsid w:val="00DB6191"/>
    <w:rsid w:val="00DC690B"/>
    <w:rsid w:val="00DD44FC"/>
    <w:rsid w:val="00DE5030"/>
    <w:rsid w:val="00DF6E18"/>
    <w:rsid w:val="00E02356"/>
    <w:rsid w:val="00E06A78"/>
    <w:rsid w:val="00E075DB"/>
    <w:rsid w:val="00E13550"/>
    <w:rsid w:val="00E52D74"/>
    <w:rsid w:val="00E61A62"/>
    <w:rsid w:val="00E7054C"/>
    <w:rsid w:val="00E73C58"/>
    <w:rsid w:val="00E77A0B"/>
    <w:rsid w:val="00E903CA"/>
    <w:rsid w:val="00E96650"/>
    <w:rsid w:val="00E97D65"/>
    <w:rsid w:val="00EB42EE"/>
    <w:rsid w:val="00EB48CA"/>
    <w:rsid w:val="00EC013B"/>
    <w:rsid w:val="00ED4E79"/>
    <w:rsid w:val="00EE02D3"/>
    <w:rsid w:val="00EF12CE"/>
    <w:rsid w:val="00F07509"/>
    <w:rsid w:val="00F13A6C"/>
    <w:rsid w:val="00F154A1"/>
    <w:rsid w:val="00F20C52"/>
    <w:rsid w:val="00F340A9"/>
    <w:rsid w:val="00F75C9C"/>
    <w:rsid w:val="00F76B0A"/>
    <w:rsid w:val="00F82FF4"/>
    <w:rsid w:val="00FA1772"/>
    <w:rsid w:val="00FA4DBB"/>
    <w:rsid w:val="00FB4467"/>
    <w:rsid w:val="00FC06E9"/>
    <w:rsid w:val="00FC1ACC"/>
    <w:rsid w:val="00FC3624"/>
    <w:rsid w:val="00FC4413"/>
    <w:rsid w:val="00FC771E"/>
    <w:rsid w:val="00FF1057"/>
    <w:rsid w:val="00FF38D4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BB187BC"/>
  <w15:chartTrackingRefBased/>
  <w15:docId w15:val="{3F72A19B-E37C-4646-809B-DC52868BD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5B2B"/>
    <w:rPr>
      <w:sz w:val="24"/>
      <w:szCs w:val="24"/>
    </w:rPr>
  </w:style>
  <w:style w:type="paragraph" w:styleId="Heading1">
    <w:name w:val="heading 1"/>
    <w:next w:val="BodyText"/>
    <w:autoRedefine/>
    <w:qFormat/>
    <w:rsid w:val="0086690C"/>
    <w:pPr>
      <w:spacing w:line="360" w:lineRule="auto"/>
      <w:outlineLvl w:val="0"/>
    </w:pPr>
    <w:rPr>
      <w:rFonts w:ascii="Trebuchet MS" w:hAnsi="Trebuchet MS"/>
      <w:sz w:val="32"/>
      <w:szCs w:val="32"/>
      <w:lang w:eastAsia="en-US"/>
    </w:rPr>
  </w:style>
  <w:style w:type="paragraph" w:styleId="Heading2">
    <w:name w:val="heading 2"/>
    <w:autoRedefine/>
    <w:qFormat/>
    <w:rsid w:val="00FC4413"/>
    <w:pPr>
      <w:tabs>
        <w:tab w:val="left" w:pos="851"/>
        <w:tab w:val="right" w:leader="dot" w:pos="9638"/>
      </w:tabs>
      <w:spacing w:before="60" w:after="120"/>
      <w:outlineLvl w:val="1"/>
    </w:pPr>
    <w:rPr>
      <w:rFonts w:ascii="Trebuchet MS" w:hAnsi="Trebuchet MS" w:cs="Arial"/>
      <w:b/>
      <w:bCs/>
      <w:iCs/>
      <w:sz w:val="24"/>
      <w:szCs w:val="28"/>
      <w:lang w:eastAsia="en-US"/>
    </w:rPr>
  </w:style>
  <w:style w:type="paragraph" w:styleId="Heading3">
    <w:name w:val="heading 3"/>
    <w:autoRedefine/>
    <w:qFormat/>
    <w:rsid w:val="0029489A"/>
    <w:pPr>
      <w:spacing w:before="120" w:after="60"/>
      <w:jc w:val="center"/>
      <w:outlineLvl w:val="2"/>
    </w:pPr>
    <w:rPr>
      <w:rFonts w:ascii="Trebuchet MS" w:hAnsi="Trebuchet MS" w:cs="Arial"/>
      <w:b/>
      <w:bCs/>
      <w:i/>
      <w:iCs/>
      <w:sz w:val="24"/>
      <w:szCs w:val="22"/>
      <w:lang w:val="en-US" w:eastAsia="en-US"/>
    </w:rPr>
  </w:style>
  <w:style w:type="paragraph" w:styleId="Heading4">
    <w:name w:val="heading 4"/>
    <w:basedOn w:val="Heading2"/>
    <w:next w:val="Normal"/>
    <w:autoRedefine/>
    <w:qFormat/>
    <w:rsid w:val="006B4185"/>
    <w:pPr>
      <w:keepNext/>
      <w:tabs>
        <w:tab w:val="clear" w:pos="9638"/>
        <w:tab w:val="left" w:pos="9639"/>
      </w:tabs>
      <w:outlineLvl w:val="3"/>
    </w:pPr>
  </w:style>
  <w:style w:type="paragraph" w:styleId="Heading5">
    <w:name w:val="heading 5"/>
    <w:basedOn w:val="Normal"/>
    <w:next w:val="Normal"/>
    <w:qFormat/>
    <w:rsid w:val="006B4185"/>
    <w:pPr>
      <w:tabs>
        <w:tab w:val="right" w:pos="9639"/>
      </w:tabs>
      <w:outlineLvl w:val="4"/>
    </w:pPr>
    <w:rPr>
      <w:rFonts w:ascii="Arial" w:hAnsi="Arial"/>
      <w:lang w:eastAsia="en-US"/>
    </w:rPr>
  </w:style>
  <w:style w:type="paragraph" w:styleId="Heading6">
    <w:name w:val="heading 6"/>
    <w:basedOn w:val="Heading5"/>
    <w:next w:val="Normal"/>
    <w:qFormat/>
    <w:rsid w:val="006B4185"/>
    <w:pPr>
      <w:outlineLvl w:val="5"/>
    </w:pPr>
  </w:style>
  <w:style w:type="paragraph" w:styleId="Heading7">
    <w:name w:val="heading 7"/>
    <w:basedOn w:val="Heading6"/>
    <w:next w:val="Normal"/>
    <w:qFormat/>
    <w:rsid w:val="006B4185"/>
    <w:pPr>
      <w:outlineLvl w:val="6"/>
    </w:pPr>
  </w:style>
  <w:style w:type="paragraph" w:styleId="Heading8">
    <w:name w:val="heading 8"/>
    <w:basedOn w:val="Heading7"/>
    <w:next w:val="Normal"/>
    <w:qFormat/>
    <w:rsid w:val="006B4185"/>
    <w:pPr>
      <w:outlineLvl w:val="7"/>
    </w:pPr>
  </w:style>
  <w:style w:type="paragraph" w:styleId="Heading9">
    <w:name w:val="heading 9"/>
    <w:basedOn w:val="Heading8"/>
    <w:next w:val="Normal"/>
    <w:qFormat/>
    <w:rsid w:val="006B418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utoRedefine/>
    <w:semiHidden/>
    <w:rsid w:val="008126F1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86690C"/>
    <w:pPr>
      <w:pBdr>
        <w:top w:val="single" w:sz="4" w:space="1" w:color="auto"/>
      </w:pBdr>
      <w:tabs>
        <w:tab w:val="right" w:pos="9638"/>
      </w:tabs>
    </w:pPr>
    <w:rPr>
      <w:rFonts w:ascii="Arial" w:hAnsi="Arial" w:cs="Arial"/>
      <w:color w:val="999999"/>
      <w:lang w:val="en-US" w:eastAsia="en-US"/>
    </w:rPr>
  </w:style>
  <w:style w:type="paragraph" w:styleId="Header">
    <w:name w:val="header"/>
    <w:basedOn w:val="Normal"/>
    <w:link w:val="HeaderChar"/>
    <w:uiPriority w:val="99"/>
    <w:rsid w:val="008126F1"/>
    <w:pPr>
      <w:tabs>
        <w:tab w:val="center" w:pos="4153"/>
        <w:tab w:val="right" w:pos="8306"/>
      </w:tabs>
    </w:pPr>
    <w:rPr>
      <w:rFonts w:ascii="Arial" w:hAnsi="Arial"/>
      <w:lang w:eastAsia="en-US"/>
    </w:rPr>
  </w:style>
  <w:style w:type="character" w:styleId="PageNumber">
    <w:name w:val="page number"/>
    <w:basedOn w:val="DefaultParagraphFont"/>
    <w:semiHidden/>
    <w:rsid w:val="008126F1"/>
    <w:rPr>
      <w:rFonts w:ascii="Arial" w:hAnsi="Arial" w:cs="Arial"/>
      <w:sz w:val="16"/>
    </w:rPr>
  </w:style>
  <w:style w:type="character" w:styleId="Hyperlink">
    <w:name w:val="Hyperlink"/>
    <w:basedOn w:val="DefaultParagraphFont"/>
    <w:semiHidden/>
    <w:rsid w:val="008126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E2"/>
    <w:rPr>
      <w:rFonts w:ascii="Tahoma" w:hAnsi="Tahoma" w:cs="Tahoma"/>
      <w:sz w:val="16"/>
      <w:szCs w:val="16"/>
    </w:rPr>
  </w:style>
  <w:style w:type="paragraph" w:styleId="Title">
    <w:name w:val="Title"/>
    <w:basedOn w:val="BodyText"/>
    <w:next w:val="BodyText"/>
    <w:autoRedefine/>
    <w:qFormat/>
    <w:rsid w:val="008126F1"/>
    <w:pPr>
      <w:spacing w:before="120" w:after="240"/>
      <w:outlineLvl w:val="0"/>
    </w:pPr>
    <w:rPr>
      <w:rFonts w:ascii="Trebuchet MS" w:hAnsi="Trebuchet MS" w:cs="Arial"/>
      <w:b/>
      <w:bCs/>
      <w:kern w:val="28"/>
      <w:sz w:val="32"/>
      <w:szCs w:val="32"/>
    </w:rPr>
  </w:style>
  <w:style w:type="paragraph" w:styleId="ListBullet2">
    <w:name w:val="List Bullet 2"/>
    <w:semiHidden/>
    <w:rsid w:val="008126F1"/>
    <w:pPr>
      <w:tabs>
        <w:tab w:val="num" w:pos="643"/>
      </w:tabs>
      <w:ind w:left="641" w:hanging="357"/>
    </w:pPr>
    <w:rPr>
      <w:rFonts w:ascii="Arial" w:hAnsi="Arial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rsid w:val="008126F1"/>
    <w:pPr>
      <w:ind w:left="240" w:hanging="240"/>
    </w:pPr>
    <w:rPr>
      <w:rFonts w:ascii="Arial" w:hAnsi="Arial"/>
      <w:lang w:eastAsia="en-US"/>
    </w:rPr>
  </w:style>
  <w:style w:type="paragraph" w:styleId="Index2">
    <w:name w:val="index 2"/>
    <w:basedOn w:val="Normal"/>
    <w:next w:val="Normal"/>
    <w:autoRedefine/>
    <w:semiHidden/>
    <w:rsid w:val="008126F1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8126F1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8126F1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8126F1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8126F1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8126F1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8126F1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8126F1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8126F1"/>
  </w:style>
  <w:style w:type="paragraph" w:styleId="TOC1">
    <w:name w:val="toc 1"/>
    <w:basedOn w:val="Normal"/>
    <w:next w:val="Normal"/>
    <w:autoRedefine/>
    <w:semiHidden/>
    <w:rsid w:val="008126F1"/>
    <w:rPr>
      <w:rFonts w:ascii="Arial" w:hAnsi="Arial"/>
      <w:lang w:eastAsia="en-US"/>
    </w:rPr>
  </w:style>
  <w:style w:type="paragraph" w:styleId="TOC2">
    <w:name w:val="toc 2"/>
    <w:basedOn w:val="Normal"/>
    <w:next w:val="Normal"/>
    <w:autoRedefine/>
    <w:semiHidden/>
    <w:rsid w:val="008126F1"/>
    <w:pPr>
      <w:tabs>
        <w:tab w:val="left" w:pos="960"/>
        <w:tab w:val="right" w:leader="dot" w:pos="10762"/>
      </w:tabs>
      <w:spacing w:line="360" w:lineRule="auto"/>
      <w:ind w:left="240"/>
    </w:pPr>
    <w:rPr>
      <w:noProof/>
    </w:rPr>
  </w:style>
  <w:style w:type="paragraph" w:styleId="TOC3">
    <w:name w:val="toc 3"/>
    <w:basedOn w:val="Normal"/>
    <w:next w:val="Normal"/>
    <w:autoRedefine/>
    <w:semiHidden/>
    <w:rsid w:val="008126F1"/>
    <w:pPr>
      <w:ind w:left="480"/>
    </w:pPr>
  </w:style>
  <w:style w:type="paragraph" w:styleId="TOC4">
    <w:name w:val="toc 4"/>
    <w:basedOn w:val="Normal"/>
    <w:next w:val="Normal"/>
    <w:autoRedefine/>
    <w:semiHidden/>
    <w:rsid w:val="008126F1"/>
    <w:pPr>
      <w:ind w:left="720"/>
    </w:pPr>
  </w:style>
  <w:style w:type="paragraph" w:styleId="TOC5">
    <w:name w:val="toc 5"/>
    <w:basedOn w:val="Normal"/>
    <w:next w:val="Normal"/>
    <w:autoRedefine/>
    <w:semiHidden/>
    <w:rsid w:val="008126F1"/>
    <w:pPr>
      <w:ind w:left="960"/>
    </w:pPr>
  </w:style>
  <w:style w:type="paragraph" w:styleId="TOC6">
    <w:name w:val="toc 6"/>
    <w:basedOn w:val="Normal"/>
    <w:next w:val="Normal"/>
    <w:autoRedefine/>
    <w:semiHidden/>
    <w:rsid w:val="008126F1"/>
    <w:pPr>
      <w:ind w:left="1200"/>
    </w:pPr>
  </w:style>
  <w:style w:type="paragraph" w:styleId="TOC7">
    <w:name w:val="toc 7"/>
    <w:basedOn w:val="Normal"/>
    <w:next w:val="Normal"/>
    <w:autoRedefine/>
    <w:semiHidden/>
    <w:rsid w:val="008126F1"/>
    <w:pPr>
      <w:ind w:left="1440"/>
    </w:pPr>
  </w:style>
  <w:style w:type="paragraph" w:styleId="TOC8">
    <w:name w:val="toc 8"/>
    <w:basedOn w:val="Normal"/>
    <w:next w:val="Normal"/>
    <w:autoRedefine/>
    <w:semiHidden/>
    <w:rsid w:val="008126F1"/>
    <w:pPr>
      <w:ind w:left="1680"/>
    </w:pPr>
  </w:style>
  <w:style w:type="paragraph" w:styleId="TOC9">
    <w:name w:val="toc 9"/>
    <w:basedOn w:val="Normal"/>
    <w:next w:val="Normal"/>
    <w:autoRedefine/>
    <w:semiHidden/>
    <w:rsid w:val="008126F1"/>
    <w:pPr>
      <w:ind w:left="1920"/>
    </w:pPr>
  </w:style>
  <w:style w:type="paragraph" w:styleId="NormalWeb">
    <w:name w:val="Normal (Web)"/>
    <w:basedOn w:val="Normal"/>
    <w:uiPriority w:val="99"/>
    <w:semiHidden/>
    <w:rsid w:val="008126F1"/>
    <w:pPr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character" w:styleId="FollowedHyperlink">
    <w:name w:val="FollowedHyperlink"/>
    <w:basedOn w:val="DefaultParagraphFont"/>
    <w:semiHidden/>
    <w:rsid w:val="008126F1"/>
    <w:rPr>
      <w:color w:val="800080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E2"/>
    <w:rPr>
      <w:rFonts w:ascii="Tahoma" w:hAnsi="Tahoma" w:cs="Tahoma"/>
      <w:sz w:val="16"/>
      <w:szCs w:val="16"/>
      <w:lang w:eastAsia="en-US"/>
    </w:rPr>
  </w:style>
  <w:style w:type="paragraph" w:styleId="BodyText3">
    <w:name w:val="Body Text 3"/>
    <w:basedOn w:val="Normal"/>
    <w:semiHidden/>
    <w:rsid w:val="008126F1"/>
    <w:pPr>
      <w:jc w:val="both"/>
    </w:pPr>
    <w:rPr>
      <w:rFonts w:cs="Arial"/>
    </w:rPr>
  </w:style>
  <w:style w:type="paragraph" w:styleId="BodyText2">
    <w:name w:val="Body Text 2"/>
    <w:basedOn w:val="Normal"/>
    <w:semiHidden/>
    <w:rsid w:val="008126F1"/>
    <w:pPr>
      <w:spacing w:after="120" w:line="480" w:lineRule="auto"/>
    </w:pPr>
    <w:rPr>
      <w:rFonts w:ascii="Arial" w:hAnsi="Arial"/>
      <w:lang w:eastAsia="en-US"/>
    </w:rPr>
  </w:style>
  <w:style w:type="paragraph" w:styleId="ListBullet3">
    <w:name w:val="List Bullet 3"/>
    <w:basedOn w:val="Normal"/>
    <w:autoRedefine/>
    <w:semiHidden/>
    <w:rsid w:val="008126F1"/>
    <w:pPr>
      <w:numPr>
        <w:numId w:val="2"/>
      </w:numPr>
      <w:spacing w:line="360" w:lineRule="auto"/>
    </w:pPr>
  </w:style>
  <w:style w:type="character" w:customStyle="1" w:styleId="HTMLMarkup">
    <w:name w:val="HTML Markup"/>
    <w:rsid w:val="008126F1"/>
    <w:rPr>
      <w:vanish/>
      <w:color w:val="FF0000"/>
    </w:rPr>
  </w:style>
  <w:style w:type="paragraph" w:styleId="BodyTextIndent">
    <w:name w:val="Body Text Indent"/>
    <w:basedOn w:val="Normal"/>
    <w:link w:val="BodyTextIndentChar"/>
    <w:uiPriority w:val="99"/>
    <w:semiHidden/>
    <w:rsid w:val="008126F1"/>
    <w:pPr>
      <w:ind w:left="540" w:hanging="540"/>
    </w:pPr>
    <w:rPr>
      <w:szCs w:val="20"/>
    </w:rPr>
  </w:style>
  <w:style w:type="paragraph" w:customStyle="1" w:styleId="Header1">
    <w:name w:val="Header 1"/>
    <w:basedOn w:val="Header"/>
    <w:qFormat/>
    <w:rsid w:val="0086690C"/>
    <w:pPr>
      <w:pBdr>
        <w:bottom w:val="single" w:sz="4" w:space="1" w:color="auto"/>
      </w:pBdr>
      <w:tabs>
        <w:tab w:val="clear" w:pos="4153"/>
        <w:tab w:val="clear" w:pos="8306"/>
        <w:tab w:val="right" w:pos="9638"/>
      </w:tabs>
    </w:pPr>
    <w:rPr>
      <w:rFonts w:ascii="Trebuchet MS" w:hAnsi="Trebuchet MS"/>
      <w:b/>
      <w:sz w:val="28"/>
    </w:rPr>
  </w:style>
  <w:style w:type="paragraph" w:customStyle="1" w:styleId="HeaderTitle">
    <w:name w:val="Header Title"/>
    <w:basedOn w:val="Header"/>
    <w:qFormat/>
    <w:rsid w:val="0086690C"/>
    <w:pPr>
      <w:pBdr>
        <w:bottom w:val="single" w:sz="4" w:space="1" w:color="auto"/>
      </w:pBdr>
      <w:jc w:val="center"/>
    </w:pPr>
    <w:rPr>
      <w:rFonts w:ascii="Trebuchet MS" w:hAnsi="Trebuchet MS"/>
      <w:b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86690C"/>
    <w:rPr>
      <w:rFonts w:ascii="Arial" w:hAnsi="Arial" w:cs="Arial"/>
      <w:color w:val="999999"/>
      <w:sz w:val="24"/>
      <w:szCs w:val="24"/>
      <w:lang w:val="en-US" w:eastAsia="en-US"/>
    </w:rPr>
  </w:style>
  <w:style w:type="paragraph" w:customStyle="1" w:styleId="SectionTitle">
    <w:name w:val="Section Title"/>
    <w:basedOn w:val="BodyText2"/>
    <w:qFormat/>
    <w:rsid w:val="0086690C"/>
    <w:pPr>
      <w:spacing w:after="0" w:line="360" w:lineRule="auto"/>
    </w:pPr>
    <w:rPr>
      <w:rFonts w:ascii="Trebuchet MS" w:hAnsi="Trebuchet MS"/>
      <w:sz w:val="32"/>
      <w:szCs w:val="32"/>
    </w:rPr>
  </w:style>
  <w:style w:type="paragraph" w:customStyle="1" w:styleId="Bullets1">
    <w:name w:val="Bullets 1"/>
    <w:rsid w:val="00FC4413"/>
    <w:pPr>
      <w:numPr>
        <w:numId w:val="1"/>
      </w:numPr>
      <w:tabs>
        <w:tab w:val="clear" w:pos="643"/>
        <w:tab w:val="num" w:pos="851"/>
      </w:tabs>
      <w:spacing w:after="120"/>
      <w:ind w:left="851" w:hanging="357"/>
    </w:pPr>
    <w:rPr>
      <w:rFonts w:ascii="Arial" w:hAnsi="Arial"/>
      <w:noProof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074E4E"/>
    <w:pPr>
      <w:ind w:left="720"/>
    </w:pPr>
  </w:style>
  <w:style w:type="table" w:styleId="TableGrid">
    <w:name w:val="Table Grid"/>
    <w:basedOn w:val="TableNormal"/>
    <w:rsid w:val="00A56C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B07BC"/>
    <w:rPr>
      <w:rFonts w:ascii="Arial" w:hAnsi="Arial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7BC"/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B07BC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91B71"/>
    <w:rPr>
      <w:sz w:val="24"/>
      <w:lang w:eastAsia="en-US"/>
    </w:rPr>
  </w:style>
  <w:style w:type="paragraph" w:customStyle="1" w:styleId="Blockquote">
    <w:name w:val="Blockquote"/>
    <w:basedOn w:val="Normal"/>
    <w:rsid w:val="00CF4D02"/>
    <w:pPr>
      <w:snapToGrid w:val="0"/>
      <w:spacing w:before="100" w:after="100"/>
      <w:ind w:left="360" w:right="360"/>
    </w:pPr>
    <w:rPr>
      <w:szCs w:val="20"/>
    </w:rPr>
  </w:style>
  <w:style w:type="paragraph" w:styleId="List4">
    <w:name w:val="List 4"/>
    <w:basedOn w:val="Normal"/>
    <w:semiHidden/>
    <w:rsid w:val="00CF4D02"/>
    <w:pPr>
      <w:ind w:left="1132" w:hanging="283"/>
    </w:pPr>
    <w:rPr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69125C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723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7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40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976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534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1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51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29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08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520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832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5392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136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232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343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87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58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91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164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786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367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44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12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453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666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72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471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322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274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479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02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713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861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403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768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377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102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64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253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14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3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58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940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667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55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93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65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804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2618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699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793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94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711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284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139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740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866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87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813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328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436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120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746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67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417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507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98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724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29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401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407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405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871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6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262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931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683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9</Pages>
  <Words>1179</Words>
  <Characters>6721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TH Safety Services</Company>
  <LinksUpToDate>false</LinksUpToDate>
  <CharactersWithSpaces>7885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subject/>
  <dc:creator>Terry Hassall</dc:creator>
  <cp:keywords/>
  <cp:lastModifiedBy>R A Kentish</cp:lastModifiedBy>
  <cp:revision>2</cp:revision>
  <cp:lastPrinted>2017-10-02T20:03:00Z</cp:lastPrinted>
  <dcterms:created xsi:type="dcterms:W3CDTF">2026-09-02T10:48:00Z</dcterms:created>
  <dcterms:modified xsi:type="dcterms:W3CDTF">2026-09-02T10:48:00Z</dcterms:modified>
</cp:coreProperties>
</file>