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38F" w:rsidRPr="000039A8" w:rsidRDefault="001A738F" w:rsidP="00966D8A">
      <w:pPr>
        <w:spacing w:after="0" w:line="240" w:lineRule="auto"/>
        <w:jc w:val="center"/>
        <w:outlineLvl w:val="1"/>
        <w:rPr>
          <w:rFonts w:ascii="Comic Sans MS" w:hAnsi="Comic Sans MS" w:cs="Times New Roman"/>
          <w:b/>
          <w:bCs/>
          <w:sz w:val="36"/>
          <w:szCs w:val="36"/>
        </w:rPr>
      </w:pPr>
      <w:r w:rsidRPr="000039A8">
        <w:rPr>
          <w:rFonts w:ascii="Comic Sans MS" w:hAnsi="Comic Sans MS" w:cs="Times New Roman"/>
          <w:b/>
          <w:bCs/>
          <w:sz w:val="36"/>
          <w:szCs w:val="36"/>
        </w:rPr>
        <w:t>Why learn to read words on sight?</w:t>
      </w:r>
    </w:p>
    <w:p w:rsidR="001A738F" w:rsidRPr="000039A8" w:rsidRDefault="001A738F" w:rsidP="00966D8A">
      <w:pPr>
        <w:spacing w:after="0" w:line="240" w:lineRule="auto"/>
        <w:jc w:val="center"/>
        <w:outlineLvl w:val="1"/>
        <w:rPr>
          <w:rFonts w:ascii="Comic Sans MS" w:hAnsi="Comic Sans MS" w:cs="Times New Roman"/>
          <w:b/>
          <w:bCs/>
          <w:sz w:val="36"/>
          <w:szCs w:val="36"/>
        </w:rPr>
      </w:pPr>
    </w:p>
    <w:p w:rsidR="001A738F" w:rsidRDefault="000039A8" w:rsidP="00966D8A">
      <w:pPr>
        <w:spacing w:after="0" w:line="360" w:lineRule="atLeast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Research</w:t>
      </w:r>
      <w:r w:rsidR="001A738F" w:rsidRPr="000039A8">
        <w:rPr>
          <w:rFonts w:ascii="Comic Sans MS" w:hAnsi="Comic Sans MS" w:cs="Times New Roman"/>
          <w:sz w:val="24"/>
          <w:szCs w:val="24"/>
        </w:rPr>
        <w:t xml:space="preserve"> shows that learning just 13 of the most frequently used words will enable children to read 25% of any text.</w:t>
      </w:r>
    </w:p>
    <w:p w:rsidR="000039A8" w:rsidRPr="000039A8" w:rsidRDefault="000039A8" w:rsidP="00966D8A">
      <w:pPr>
        <w:spacing w:after="0" w:line="360" w:lineRule="atLeast"/>
        <w:rPr>
          <w:rFonts w:ascii="Comic Sans MS" w:hAnsi="Comic Sans MS" w:cs="Times New Roman"/>
          <w:sz w:val="24"/>
          <w:szCs w:val="24"/>
        </w:rPr>
      </w:pPr>
    </w:p>
    <w:p w:rsidR="001A738F" w:rsidRDefault="001A738F" w:rsidP="00966D8A">
      <w:pPr>
        <w:spacing w:after="0" w:line="360" w:lineRule="atLeast"/>
        <w:rPr>
          <w:rFonts w:ascii="Comic Sans MS" w:hAnsi="Comic Sans MS" w:cs="Times New Roman"/>
          <w:sz w:val="24"/>
          <w:szCs w:val="24"/>
        </w:rPr>
      </w:pPr>
      <w:r w:rsidRPr="000039A8">
        <w:rPr>
          <w:rFonts w:ascii="Comic Sans MS" w:hAnsi="Comic Sans MS" w:cs="Times New Roman"/>
          <w:sz w:val="24"/>
          <w:szCs w:val="24"/>
        </w:rPr>
        <w:t>Learning 100 high frequency words gives a beginner reader access to 50% of virtually any text, whether a children's book or a newspaper report.</w:t>
      </w:r>
    </w:p>
    <w:p w:rsidR="000039A8" w:rsidRPr="000039A8" w:rsidRDefault="000039A8" w:rsidP="00966D8A">
      <w:pPr>
        <w:spacing w:after="0" w:line="360" w:lineRule="atLeast"/>
        <w:rPr>
          <w:rFonts w:ascii="Comic Sans MS" w:hAnsi="Comic Sans MS" w:cs="Times New Roman"/>
          <w:sz w:val="24"/>
          <w:szCs w:val="24"/>
        </w:rPr>
      </w:pPr>
    </w:p>
    <w:p w:rsidR="001A738F" w:rsidRDefault="001A738F" w:rsidP="00966D8A">
      <w:pPr>
        <w:spacing w:after="0" w:line="360" w:lineRule="atLeast"/>
        <w:rPr>
          <w:rFonts w:ascii="Comic Sans MS" w:hAnsi="Comic Sans MS" w:cs="Times New Roman"/>
          <w:sz w:val="24"/>
          <w:szCs w:val="24"/>
        </w:rPr>
      </w:pPr>
      <w:r w:rsidRPr="000039A8">
        <w:rPr>
          <w:rFonts w:ascii="Comic Sans MS" w:hAnsi="Comic Sans MS" w:cs="Times New Roman"/>
          <w:sz w:val="24"/>
          <w:szCs w:val="24"/>
        </w:rPr>
        <w:t>When you couple sight recognition of common and tricky words with knowledge of phonics, that's when a child's reading can really take off…</w:t>
      </w:r>
    </w:p>
    <w:p w:rsidR="000039A8" w:rsidRDefault="000039A8" w:rsidP="00966D8A">
      <w:pPr>
        <w:spacing w:after="0" w:line="360" w:lineRule="atLeast"/>
        <w:rPr>
          <w:rFonts w:ascii="Comic Sans MS" w:hAnsi="Comic Sans MS" w:cs="Times New Roman"/>
          <w:sz w:val="24"/>
          <w:szCs w:val="24"/>
        </w:rPr>
      </w:pPr>
    </w:p>
    <w:p w:rsidR="000039A8" w:rsidRPr="000039A8" w:rsidRDefault="000039A8" w:rsidP="00966D8A">
      <w:pPr>
        <w:spacing w:after="0" w:line="360" w:lineRule="atLeast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Take time to </w:t>
      </w:r>
      <w:proofErr w:type="spellStart"/>
      <w:r>
        <w:rPr>
          <w:rFonts w:ascii="Comic Sans MS" w:hAnsi="Comic Sans MS" w:cs="Times New Roman"/>
          <w:sz w:val="24"/>
          <w:szCs w:val="24"/>
        </w:rPr>
        <w:t>practise</w:t>
      </w:r>
      <w:proofErr w:type="spellEnd"/>
      <w:r>
        <w:rPr>
          <w:rFonts w:ascii="Comic Sans MS" w:hAnsi="Comic Sans MS" w:cs="Times New Roman"/>
          <w:sz w:val="24"/>
          <w:szCs w:val="24"/>
        </w:rPr>
        <w:t xml:space="preserve"> these words.  Write them out</w:t>
      </w:r>
      <w:r w:rsidR="00E96BFD">
        <w:rPr>
          <w:rFonts w:ascii="Comic Sans MS" w:hAnsi="Comic Sans MS" w:cs="Times New Roman"/>
          <w:sz w:val="24"/>
          <w:szCs w:val="24"/>
        </w:rPr>
        <w:t xml:space="preserve"> on pieces of paper</w:t>
      </w:r>
      <w:r>
        <w:rPr>
          <w:rFonts w:ascii="Comic Sans MS" w:hAnsi="Comic Sans MS" w:cs="Times New Roman"/>
          <w:sz w:val="24"/>
          <w:szCs w:val="24"/>
        </w:rPr>
        <w:t xml:space="preserve"> for your child or visit lettersandsounds.com for printable and </w:t>
      </w:r>
      <w:proofErr w:type="spellStart"/>
      <w:r>
        <w:rPr>
          <w:rFonts w:ascii="Comic Sans MS" w:hAnsi="Comic Sans MS" w:cs="Times New Roman"/>
          <w:sz w:val="24"/>
          <w:szCs w:val="24"/>
        </w:rPr>
        <w:t>colourful</w:t>
      </w:r>
      <w:proofErr w:type="spellEnd"/>
      <w:r>
        <w:rPr>
          <w:rFonts w:ascii="Comic Sans MS" w:hAnsi="Comic Sans MS" w:cs="Times New Roman"/>
          <w:sz w:val="24"/>
          <w:szCs w:val="24"/>
        </w:rPr>
        <w:t xml:space="preserve"> copies</w:t>
      </w:r>
      <w:r w:rsidR="00E96BFD">
        <w:rPr>
          <w:rFonts w:ascii="Comic Sans MS" w:hAnsi="Comic Sans MS" w:cs="Times New Roman"/>
          <w:sz w:val="24"/>
          <w:szCs w:val="24"/>
        </w:rPr>
        <w:t>.</w:t>
      </w:r>
    </w:p>
    <w:p w:rsidR="001A738F" w:rsidRPr="000039A8" w:rsidRDefault="001A738F" w:rsidP="000039A8">
      <w:pPr>
        <w:spacing w:after="0" w:line="360" w:lineRule="atLeast"/>
        <w:jc w:val="center"/>
        <w:rPr>
          <w:rFonts w:ascii="Comic Sans MS" w:hAnsi="Comic Sans MS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77"/>
        <w:gridCol w:w="3189"/>
        <w:gridCol w:w="3210"/>
      </w:tblGrid>
      <w:tr w:rsidR="001A738F" w:rsidRPr="000039A8">
        <w:tc>
          <w:tcPr>
            <w:tcW w:w="10296" w:type="dxa"/>
            <w:gridSpan w:val="3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b/>
                <w:sz w:val="28"/>
              </w:rPr>
            </w:pPr>
          </w:p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b/>
                <w:sz w:val="28"/>
                <w:u w:val="single"/>
              </w:rPr>
            </w:pPr>
            <w:r w:rsidRPr="000039A8">
              <w:rPr>
                <w:rFonts w:ascii="Comic Sans MS" w:hAnsi="Comic Sans MS" w:cs="Times New Roman"/>
                <w:b/>
                <w:sz w:val="28"/>
                <w:u w:val="single"/>
              </w:rPr>
              <w:t>Phase 2</w:t>
            </w:r>
          </w:p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b/>
                <w:sz w:val="28"/>
              </w:rPr>
            </w:pPr>
          </w:p>
        </w:tc>
      </w:tr>
      <w:tr w:rsidR="001A738F" w:rsidRPr="000039A8">
        <w:tc>
          <w:tcPr>
            <w:tcW w:w="6864" w:type="dxa"/>
            <w:gridSpan w:val="2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b/>
                <w:sz w:val="28"/>
              </w:rPr>
            </w:pPr>
            <w:r w:rsidRPr="000039A8">
              <w:rPr>
                <w:rFonts w:ascii="Comic Sans MS" w:hAnsi="Comic Sans MS" w:cs="Times New Roman"/>
                <w:b/>
                <w:sz w:val="28"/>
              </w:rPr>
              <w:t>Decodable words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b/>
                <w:sz w:val="28"/>
              </w:rPr>
            </w:pPr>
            <w:r w:rsidRPr="000039A8">
              <w:rPr>
                <w:rFonts w:ascii="Comic Sans MS" w:hAnsi="Comic Sans MS" w:cs="Times New Roman"/>
                <w:b/>
                <w:sz w:val="28"/>
              </w:rPr>
              <w:t>Tricky words</w:t>
            </w:r>
          </w:p>
        </w:tc>
      </w:tr>
      <w:tr w:rsidR="001A738F" w:rsidRPr="000039A8"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a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had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the</w:t>
            </w:r>
          </w:p>
        </w:tc>
      </w:tr>
      <w:tr w:rsidR="001A738F" w:rsidRPr="000039A8"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an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back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to</w:t>
            </w:r>
          </w:p>
        </w:tc>
      </w:tr>
      <w:tr w:rsidR="001A738F" w:rsidRPr="000039A8"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as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and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I</w:t>
            </w:r>
          </w:p>
        </w:tc>
      </w:tr>
      <w:tr w:rsidR="001A738F" w:rsidRPr="000039A8"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at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get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no</w:t>
            </w:r>
          </w:p>
        </w:tc>
      </w:tr>
      <w:tr w:rsidR="001A738F" w:rsidRPr="000039A8"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if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big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go</w:t>
            </w:r>
          </w:p>
        </w:tc>
      </w:tr>
      <w:tr w:rsidR="001A738F" w:rsidRPr="000039A8"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in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him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into</w:t>
            </w:r>
          </w:p>
        </w:tc>
      </w:tr>
      <w:tr w:rsidR="001A738F" w:rsidRPr="000039A8"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is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his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</w:p>
        </w:tc>
      </w:tr>
      <w:tr w:rsidR="001A738F" w:rsidRPr="000039A8"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it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not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</w:p>
        </w:tc>
      </w:tr>
      <w:tr w:rsidR="001A738F" w:rsidRPr="000039A8"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of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got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</w:p>
        </w:tc>
      </w:tr>
      <w:tr w:rsidR="001A738F" w:rsidRPr="000039A8"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off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up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</w:p>
        </w:tc>
      </w:tr>
      <w:tr w:rsidR="001A738F" w:rsidRPr="000039A8"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on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mum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</w:p>
        </w:tc>
      </w:tr>
      <w:tr w:rsidR="001A738F" w:rsidRPr="000039A8"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can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but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</w:p>
        </w:tc>
      </w:tr>
      <w:tr w:rsidR="001A738F" w:rsidRPr="000039A8"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dad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 xml:space="preserve">put 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</w:p>
        </w:tc>
      </w:tr>
    </w:tbl>
    <w:p w:rsidR="001A738F" w:rsidRPr="000039A8" w:rsidRDefault="001A738F" w:rsidP="00966D8A">
      <w:pPr>
        <w:rPr>
          <w:rFonts w:ascii="Comic Sans MS" w:hAnsi="Comic Sans MS"/>
          <w:sz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01"/>
        <w:gridCol w:w="2400"/>
        <w:gridCol w:w="2394"/>
        <w:gridCol w:w="2381"/>
      </w:tblGrid>
      <w:tr w:rsidR="001A738F" w:rsidRPr="000039A8">
        <w:tc>
          <w:tcPr>
            <w:tcW w:w="10296" w:type="dxa"/>
            <w:gridSpan w:val="4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b/>
                <w:sz w:val="28"/>
              </w:rPr>
            </w:pPr>
          </w:p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b/>
                <w:sz w:val="28"/>
                <w:u w:val="single"/>
              </w:rPr>
            </w:pPr>
            <w:r w:rsidRPr="000039A8">
              <w:rPr>
                <w:rFonts w:ascii="Comic Sans MS" w:hAnsi="Comic Sans MS" w:cs="Times New Roman"/>
                <w:b/>
                <w:sz w:val="28"/>
                <w:u w:val="single"/>
              </w:rPr>
              <w:t>Phase 3</w:t>
            </w:r>
          </w:p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b/>
                <w:sz w:val="28"/>
                <w:u w:val="single"/>
              </w:rPr>
            </w:pPr>
          </w:p>
        </w:tc>
      </w:tr>
      <w:tr w:rsidR="001A738F" w:rsidRPr="000039A8">
        <w:tc>
          <w:tcPr>
            <w:tcW w:w="5148" w:type="dxa"/>
            <w:gridSpan w:val="2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b/>
                <w:sz w:val="28"/>
              </w:rPr>
            </w:pPr>
            <w:r w:rsidRPr="000039A8">
              <w:rPr>
                <w:rFonts w:ascii="Comic Sans MS" w:hAnsi="Comic Sans MS" w:cs="Times New Roman"/>
                <w:b/>
                <w:sz w:val="28"/>
              </w:rPr>
              <w:t>Decodable words</w:t>
            </w:r>
          </w:p>
        </w:tc>
        <w:tc>
          <w:tcPr>
            <w:tcW w:w="5148" w:type="dxa"/>
            <w:gridSpan w:val="2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b/>
                <w:sz w:val="28"/>
              </w:rPr>
            </w:pPr>
            <w:r w:rsidRPr="000039A8">
              <w:rPr>
                <w:rFonts w:ascii="Comic Sans MS" w:hAnsi="Comic Sans MS" w:cs="Times New Roman"/>
                <w:b/>
                <w:sz w:val="28"/>
              </w:rPr>
              <w:t>Tricky words</w:t>
            </w:r>
          </w:p>
        </w:tc>
      </w:tr>
      <w:tr w:rsidR="001A738F" w:rsidRPr="000039A8"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will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see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you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he</w:t>
            </w:r>
          </w:p>
        </w:tc>
      </w:tr>
      <w:tr w:rsidR="001A738F" w:rsidRPr="000039A8"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that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for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they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she</w:t>
            </w:r>
          </w:p>
        </w:tc>
      </w:tr>
      <w:tr w:rsidR="001A738F" w:rsidRPr="000039A8"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this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now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all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we</w:t>
            </w:r>
          </w:p>
        </w:tc>
      </w:tr>
      <w:tr w:rsidR="001A738F" w:rsidRPr="000039A8"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then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down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are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me</w:t>
            </w:r>
          </w:p>
        </w:tc>
      </w:tr>
      <w:tr w:rsidR="001A738F" w:rsidRPr="000039A8"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them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look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my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be</w:t>
            </w:r>
          </w:p>
        </w:tc>
      </w:tr>
      <w:tr w:rsidR="001A738F" w:rsidRPr="000039A8"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with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too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her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was</w:t>
            </w:r>
          </w:p>
        </w:tc>
      </w:tr>
    </w:tbl>
    <w:p w:rsidR="001A738F" w:rsidRPr="000039A8" w:rsidRDefault="001A738F" w:rsidP="00966D8A">
      <w:pPr>
        <w:rPr>
          <w:rFonts w:ascii="Comic Sans MS" w:hAnsi="Comic Sans MS"/>
          <w:sz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75"/>
        <w:gridCol w:w="2397"/>
        <w:gridCol w:w="2404"/>
      </w:tblGrid>
      <w:tr w:rsidR="001A738F" w:rsidRPr="000039A8">
        <w:tc>
          <w:tcPr>
            <w:tcW w:w="10296" w:type="dxa"/>
            <w:gridSpan w:val="3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b/>
                <w:sz w:val="28"/>
              </w:rPr>
            </w:pPr>
          </w:p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b/>
                <w:sz w:val="28"/>
                <w:u w:val="single"/>
              </w:rPr>
            </w:pPr>
            <w:r w:rsidRPr="000039A8">
              <w:rPr>
                <w:rFonts w:ascii="Comic Sans MS" w:hAnsi="Comic Sans MS" w:cs="Times New Roman"/>
                <w:b/>
                <w:sz w:val="28"/>
                <w:u w:val="single"/>
              </w:rPr>
              <w:t>Phase 4</w:t>
            </w:r>
          </w:p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b/>
                <w:sz w:val="28"/>
                <w:u w:val="single"/>
              </w:rPr>
            </w:pPr>
          </w:p>
        </w:tc>
      </w:tr>
      <w:tr w:rsidR="001A738F" w:rsidRPr="000039A8">
        <w:tc>
          <w:tcPr>
            <w:tcW w:w="5148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b/>
                <w:sz w:val="28"/>
              </w:rPr>
            </w:pPr>
            <w:r w:rsidRPr="000039A8">
              <w:rPr>
                <w:rFonts w:ascii="Comic Sans MS" w:hAnsi="Comic Sans MS" w:cs="Times New Roman"/>
                <w:b/>
                <w:sz w:val="28"/>
              </w:rPr>
              <w:t>Decodable words</w:t>
            </w:r>
          </w:p>
        </w:tc>
        <w:tc>
          <w:tcPr>
            <w:tcW w:w="5148" w:type="dxa"/>
            <w:gridSpan w:val="2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b/>
                <w:sz w:val="28"/>
              </w:rPr>
            </w:pPr>
            <w:r w:rsidRPr="000039A8">
              <w:rPr>
                <w:rFonts w:ascii="Comic Sans MS" w:hAnsi="Comic Sans MS" w:cs="Times New Roman"/>
                <w:b/>
                <w:sz w:val="28"/>
              </w:rPr>
              <w:t>Tricky words</w:t>
            </w:r>
          </w:p>
        </w:tc>
      </w:tr>
      <w:tr w:rsidR="001A738F" w:rsidRPr="000039A8">
        <w:tc>
          <w:tcPr>
            <w:tcW w:w="5148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went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said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were</w:t>
            </w:r>
          </w:p>
        </w:tc>
      </w:tr>
      <w:tr w:rsidR="001A738F" w:rsidRPr="000039A8">
        <w:tc>
          <w:tcPr>
            <w:tcW w:w="5148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it’s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have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there</w:t>
            </w:r>
          </w:p>
        </w:tc>
      </w:tr>
      <w:tr w:rsidR="001A738F" w:rsidRPr="000039A8">
        <w:tc>
          <w:tcPr>
            <w:tcW w:w="5148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from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like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little</w:t>
            </w:r>
          </w:p>
        </w:tc>
      </w:tr>
      <w:tr w:rsidR="001A738F" w:rsidRPr="000039A8">
        <w:tc>
          <w:tcPr>
            <w:tcW w:w="5148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children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so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one</w:t>
            </w:r>
          </w:p>
        </w:tc>
      </w:tr>
      <w:tr w:rsidR="001A738F" w:rsidRPr="000039A8">
        <w:tc>
          <w:tcPr>
            <w:tcW w:w="5148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just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do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when</w:t>
            </w:r>
          </w:p>
        </w:tc>
      </w:tr>
      <w:tr w:rsidR="001A738F" w:rsidRPr="000039A8">
        <w:tc>
          <w:tcPr>
            <w:tcW w:w="5148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help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some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out</w:t>
            </w:r>
          </w:p>
        </w:tc>
      </w:tr>
      <w:tr w:rsidR="001A738F" w:rsidRPr="000039A8">
        <w:tc>
          <w:tcPr>
            <w:tcW w:w="5148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come</w:t>
            </w:r>
          </w:p>
        </w:tc>
        <w:tc>
          <w:tcPr>
            <w:tcW w:w="2574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what</w:t>
            </w:r>
          </w:p>
        </w:tc>
      </w:tr>
    </w:tbl>
    <w:p w:rsidR="001A738F" w:rsidRPr="000039A8" w:rsidRDefault="001A738F" w:rsidP="00966D8A">
      <w:pPr>
        <w:rPr>
          <w:rFonts w:ascii="Comic Sans MS" w:hAnsi="Comic Sans MS"/>
          <w:sz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0"/>
        <w:gridCol w:w="3183"/>
        <w:gridCol w:w="3203"/>
      </w:tblGrid>
      <w:tr w:rsidR="001A738F" w:rsidRPr="000039A8">
        <w:tc>
          <w:tcPr>
            <w:tcW w:w="10296" w:type="dxa"/>
            <w:gridSpan w:val="3"/>
          </w:tcPr>
          <w:p w:rsidR="001A738F" w:rsidRPr="000039A8" w:rsidRDefault="001A738F" w:rsidP="00D11B5C">
            <w:pPr>
              <w:spacing w:after="0" w:line="240" w:lineRule="auto"/>
              <w:rPr>
                <w:rFonts w:ascii="Comic Sans MS" w:hAnsi="Comic Sans MS" w:cs="Times New Roman"/>
                <w:sz w:val="28"/>
                <w:u w:val="single"/>
              </w:rPr>
            </w:pPr>
          </w:p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b/>
                <w:sz w:val="28"/>
                <w:u w:val="single"/>
              </w:rPr>
            </w:pPr>
            <w:r w:rsidRPr="000039A8">
              <w:rPr>
                <w:rFonts w:ascii="Comic Sans MS" w:hAnsi="Comic Sans MS" w:cs="Times New Roman"/>
                <w:b/>
                <w:sz w:val="28"/>
                <w:u w:val="single"/>
              </w:rPr>
              <w:t>Phase 5</w:t>
            </w:r>
          </w:p>
          <w:p w:rsidR="001A738F" w:rsidRPr="000039A8" w:rsidRDefault="001A738F" w:rsidP="00D11B5C">
            <w:pPr>
              <w:spacing w:after="0" w:line="240" w:lineRule="auto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Note that some of the words that were tricky in earlier phases become fully decodable in Phase 5</w:t>
            </w:r>
          </w:p>
        </w:tc>
      </w:tr>
      <w:tr w:rsidR="001A738F" w:rsidRPr="000039A8">
        <w:tc>
          <w:tcPr>
            <w:tcW w:w="6864" w:type="dxa"/>
            <w:gridSpan w:val="2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b/>
                <w:sz w:val="28"/>
              </w:rPr>
            </w:pPr>
            <w:r w:rsidRPr="000039A8">
              <w:rPr>
                <w:rFonts w:ascii="Comic Sans MS" w:hAnsi="Comic Sans MS" w:cs="Times New Roman"/>
                <w:b/>
                <w:sz w:val="28"/>
              </w:rPr>
              <w:t>Decodable words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b/>
                <w:sz w:val="28"/>
              </w:rPr>
            </w:pPr>
            <w:r w:rsidRPr="000039A8">
              <w:rPr>
                <w:rFonts w:ascii="Comic Sans MS" w:hAnsi="Comic Sans MS" w:cs="Times New Roman"/>
                <w:b/>
                <w:sz w:val="28"/>
              </w:rPr>
              <w:t>Tricky Words</w:t>
            </w:r>
          </w:p>
        </w:tc>
      </w:tr>
      <w:tr w:rsidR="001A738F" w:rsidRPr="000039A8"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don’t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day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oh</w:t>
            </w:r>
          </w:p>
        </w:tc>
      </w:tr>
      <w:tr w:rsidR="001A738F" w:rsidRPr="000039A8"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old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made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their</w:t>
            </w:r>
          </w:p>
        </w:tc>
      </w:tr>
      <w:tr w:rsidR="001A738F" w:rsidRPr="000039A8"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I’m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came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people</w:t>
            </w:r>
          </w:p>
        </w:tc>
      </w:tr>
      <w:tr w:rsidR="001A738F" w:rsidRPr="000039A8"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by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make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proofErr w:type="spellStart"/>
            <w:r w:rsidRPr="000039A8">
              <w:rPr>
                <w:rFonts w:ascii="Comic Sans MS" w:hAnsi="Comic Sans MS" w:cs="Times New Roman"/>
                <w:sz w:val="28"/>
              </w:rPr>
              <w:t>Mr</w:t>
            </w:r>
            <w:proofErr w:type="spellEnd"/>
          </w:p>
        </w:tc>
      </w:tr>
      <w:tr w:rsidR="001A738F" w:rsidRPr="000039A8"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time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here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proofErr w:type="spellStart"/>
            <w:r w:rsidRPr="000039A8">
              <w:rPr>
                <w:rFonts w:ascii="Comic Sans MS" w:hAnsi="Comic Sans MS" w:cs="Times New Roman"/>
                <w:sz w:val="28"/>
              </w:rPr>
              <w:t>Mrs</w:t>
            </w:r>
            <w:proofErr w:type="spellEnd"/>
          </w:p>
        </w:tc>
      </w:tr>
      <w:tr w:rsidR="001A738F" w:rsidRPr="000039A8"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house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saw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looked</w:t>
            </w:r>
          </w:p>
        </w:tc>
      </w:tr>
      <w:tr w:rsidR="001A738F" w:rsidRPr="000039A8"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about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very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called</w:t>
            </w:r>
          </w:p>
        </w:tc>
      </w:tr>
      <w:tr w:rsidR="001A738F" w:rsidRPr="000039A8"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your</w:t>
            </w: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asked</w:t>
            </w:r>
          </w:p>
        </w:tc>
      </w:tr>
      <w:tr w:rsidR="001A738F" w:rsidRPr="000039A8"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</w:p>
        </w:tc>
        <w:tc>
          <w:tcPr>
            <w:tcW w:w="3432" w:type="dxa"/>
          </w:tcPr>
          <w:p w:rsidR="001A738F" w:rsidRPr="000039A8" w:rsidRDefault="001A738F" w:rsidP="00D11B5C">
            <w:pPr>
              <w:spacing w:after="0" w:line="240" w:lineRule="auto"/>
              <w:jc w:val="center"/>
              <w:rPr>
                <w:rFonts w:ascii="Comic Sans MS" w:hAnsi="Comic Sans MS" w:cs="Times New Roman"/>
                <w:sz w:val="28"/>
              </w:rPr>
            </w:pPr>
            <w:r w:rsidRPr="000039A8">
              <w:rPr>
                <w:rFonts w:ascii="Comic Sans MS" w:hAnsi="Comic Sans MS" w:cs="Times New Roman"/>
                <w:sz w:val="28"/>
              </w:rPr>
              <w:t>could</w:t>
            </w:r>
          </w:p>
        </w:tc>
      </w:tr>
    </w:tbl>
    <w:p w:rsidR="001A738F" w:rsidRPr="000039A8" w:rsidRDefault="001A738F" w:rsidP="00966D8A">
      <w:pPr>
        <w:rPr>
          <w:rFonts w:ascii="Comic Sans MS" w:hAnsi="Comic Sans MS"/>
          <w:sz w:val="40"/>
          <w:szCs w:val="40"/>
          <w:u w:val="single"/>
        </w:rPr>
      </w:pPr>
    </w:p>
    <w:p w:rsidR="001A738F" w:rsidRPr="000039A8" w:rsidRDefault="001A738F" w:rsidP="00966D8A">
      <w:pPr>
        <w:spacing w:after="0" w:line="360" w:lineRule="atLeast"/>
        <w:rPr>
          <w:rFonts w:ascii="Comic Sans MS" w:hAnsi="Comic Sans MS" w:cs="Times New Roman"/>
          <w:sz w:val="24"/>
          <w:szCs w:val="24"/>
        </w:rPr>
      </w:pPr>
    </w:p>
    <w:p w:rsidR="001A738F" w:rsidRPr="000039A8" w:rsidRDefault="001A738F" w:rsidP="00966D8A">
      <w:pPr>
        <w:spacing w:after="0" w:line="360" w:lineRule="atLeast"/>
        <w:rPr>
          <w:rFonts w:ascii="Comic Sans MS" w:hAnsi="Comic Sans MS" w:cs="Times New Roman"/>
          <w:sz w:val="24"/>
          <w:szCs w:val="24"/>
        </w:rPr>
      </w:pPr>
    </w:p>
    <w:p w:rsidR="001A738F" w:rsidRPr="000039A8" w:rsidRDefault="001A738F" w:rsidP="00C965BA">
      <w:pPr>
        <w:spacing w:before="100" w:beforeAutospacing="1" w:after="100" w:afterAutospacing="1" w:line="360" w:lineRule="atLeast"/>
        <w:rPr>
          <w:rFonts w:ascii="Comic Sans MS" w:hAnsi="Comic Sans MS" w:cs="Times New Roman"/>
          <w:color w:val="000000"/>
          <w:sz w:val="24"/>
          <w:szCs w:val="24"/>
        </w:rPr>
      </w:pPr>
    </w:p>
    <w:p w:rsidR="001A738F" w:rsidRPr="000039A8" w:rsidRDefault="001A738F" w:rsidP="00C965BA">
      <w:pPr>
        <w:spacing w:before="100" w:beforeAutospacing="1" w:after="100" w:afterAutospacing="1" w:line="360" w:lineRule="atLeast"/>
        <w:rPr>
          <w:rFonts w:ascii="Comic Sans MS" w:hAnsi="Comic Sans MS" w:cs="Times New Roman"/>
          <w:color w:val="000000"/>
          <w:sz w:val="24"/>
          <w:szCs w:val="24"/>
        </w:rPr>
      </w:pPr>
    </w:p>
    <w:p w:rsidR="001A738F" w:rsidRPr="000039A8" w:rsidRDefault="001A738F">
      <w:pPr>
        <w:rPr>
          <w:rFonts w:ascii="Comic Sans MS" w:hAnsi="Comic Sans MS"/>
        </w:rPr>
      </w:pPr>
    </w:p>
    <w:sectPr w:rsidR="001A738F" w:rsidRPr="000039A8" w:rsidSect="005E21E9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065" w:rsidRDefault="003E3065">
      <w:pPr>
        <w:spacing w:after="0" w:line="240" w:lineRule="auto"/>
      </w:pPr>
      <w:r>
        <w:separator/>
      </w:r>
    </w:p>
  </w:endnote>
  <w:endnote w:type="continuationSeparator" w:id="0">
    <w:p w:rsidR="003E3065" w:rsidRDefault="003E30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065" w:rsidRDefault="003E3065">
      <w:pPr>
        <w:spacing w:after="0" w:line="240" w:lineRule="auto"/>
      </w:pPr>
      <w:r>
        <w:separator/>
      </w:r>
    </w:p>
  </w:footnote>
  <w:footnote w:type="continuationSeparator" w:id="0">
    <w:p w:rsidR="003E3065" w:rsidRDefault="003E30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BFD" w:rsidRPr="000039A8" w:rsidRDefault="00E96BFD" w:rsidP="000039A8">
    <w:pPr>
      <w:pStyle w:val="Header"/>
      <w:jc w:val="center"/>
      <w:rPr>
        <w:rFonts w:ascii="Comic Sans MS" w:hAnsi="Comic Sans MS"/>
      </w:rPr>
    </w:pPr>
    <w:r>
      <w:rPr>
        <w:rFonts w:ascii="Comic Sans MS" w:hAnsi="Comic Sans MS"/>
      </w:rPr>
      <w:t xml:space="preserve">The Federation of Abbey Infant and </w:t>
    </w:r>
    <w:smartTag w:uri="urn:schemas-microsoft-com:office:smarttags" w:element="place">
      <w:smartTag w:uri="urn:schemas-microsoft-com:office:smarttags" w:element="PlaceName">
        <w:r>
          <w:rPr>
            <w:rFonts w:ascii="Comic Sans MS" w:hAnsi="Comic Sans MS"/>
          </w:rPr>
          <w:t>Abbey</w:t>
        </w:r>
      </w:smartTag>
      <w:r>
        <w:rPr>
          <w:rFonts w:ascii="Comic Sans MS" w:hAnsi="Comic Sans MS"/>
        </w:rPr>
        <w:t xml:space="preserve"> </w:t>
      </w:r>
      <w:smartTag w:uri="urn:schemas-microsoft-com:office:smarttags" w:element="PlaceName">
        <w:r>
          <w:rPr>
            <w:rFonts w:ascii="Comic Sans MS" w:hAnsi="Comic Sans MS"/>
          </w:rPr>
          <w:t>Junior</w:t>
        </w:r>
      </w:smartTag>
      <w:r>
        <w:rPr>
          <w:rFonts w:ascii="Comic Sans MS" w:hAnsi="Comic Sans MS"/>
        </w:rPr>
        <w:t xml:space="preserve"> </w:t>
      </w:r>
      <w:smartTag w:uri="urn:schemas-microsoft-com:office:smarttags" w:element="PlaceType">
        <w:r>
          <w:rPr>
            <w:rFonts w:ascii="Comic Sans MS" w:hAnsi="Comic Sans MS"/>
          </w:rPr>
          <w:t>School</w:t>
        </w:r>
      </w:smartTag>
    </w:smartTag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</w:compat>
  <w:rsids>
    <w:rsidRoot w:val="00C965BA"/>
    <w:rsid w:val="000039A8"/>
    <w:rsid w:val="000751AF"/>
    <w:rsid w:val="001A738F"/>
    <w:rsid w:val="002105F6"/>
    <w:rsid w:val="002E4084"/>
    <w:rsid w:val="003E3065"/>
    <w:rsid w:val="0055724B"/>
    <w:rsid w:val="005771A7"/>
    <w:rsid w:val="005E21E9"/>
    <w:rsid w:val="006050FA"/>
    <w:rsid w:val="00664323"/>
    <w:rsid w:val="00966D8A"/>
    <w:rsid w:val="00C043C5"/>
    <w:rsid w:val="00C62A92"/>
    <w:rsid w:val="00C74C7B"/>
    <w:rsid w:val="00C965BA"/>
    <w:rsid w:val="00D11B5C"/>
    <w:rsid w:val="00E00382"/>
    <w:rsid w:val="00E96BFD"/>
    <w:rsid w:val="00EB2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1E9"/>
    <w:pPr>
      <w:spacing w:after="200" w:line="276" w:lineRule="auto"/>
    </w:pPr>
    <w:rPr>
      <w:rFonts w:cs="Cordia New"/>
      <w:sz w:val="22"/>
      <w:szCs w:val="28"/>
      <w:lang w:val="en-US" w:eastAsia="en-US" w:bidi="th-TH"/>
    </w:rPr>
  </w:style>
  <w:style w:type="paragraph" w:styleId="Heading2">
    <w:name w:val="heading 2"/>
    <w:basedOn w:val="Normal"/>
    <w:link w:val="Heading2Char"/>
    <w:uiPriority w:val="9"/>
    <w:qFormat/>
    <w:rsid w:val="00C965BA"/>
    <w:pPr>
      <w:spacing w:before="100" w:beforeAutospacing="1" w:after="100" w:afterAutospacing="1" w:line="240" w:lineRule="auto"/>
      <w:jc w:val="center"/>
      <w:outlineLvl w:val="1"/>
    </w:pPr>
    <w:rPr>
      <w:rFonts w:ascii="Verdana" w:hAnsi="Verdana" w:cs="Times New Roman"/>
      <w:b/>
      <w:bCs/>
      <w:color w:val="C00000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locked/>
    <w:rsid w:val="00C965BA"/>
    <w:rPr>
      <w:rFonts w:ascii="Verdana" w:hAnsi="Verdana" w:cs="Times New Roman"/>
      <w:b/>
      <w:bCs/>
      <w:color w:val="C00000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C965BA"/>
    <w:pPr>
      <w:spacing w:before="100" w:beforeAutospacing="1" w:after="100" w:afterAutospacing="1" w:line="360" w:lineRule="atLeast"/>
    </w:pPr>
    <w:rPr>
      <w:rFonts w:ascii="Verdana" w:hAnsi="Verdana" w:cs="Times New Roman"/>
      <w:sz w:val="24"/>
      <w:szCs w:val="24"/>
    </w:rPr>
  </w:style>
  <w:style w:type="table" w:styleId="TableGrid">
    <w:name w:val="Table Grid"/>
    <w:basedOn w:val="TableNormal"/>
    <w:uiPriority w:val="59"/>
    <w:rsid w:val="00966D8A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0039A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0039A8"/>
    <w:pPr>
      <w:tabs>
        <w:tab w:val="center" w:pos="4153"/>
        <w:tab w:val="right" w:pos="83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Why learn to read words on sight</vt:lpstr>
    </vt:vector>
  </TitlesOfParts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Why learn to read words on sight</dc:title>
  <dc:creator>bowen</dc:creator>
  <cp:lastModifiedBy>Abbey User</cp:lastModifiedBy>
  <cp:revision>2</cp:revision>
  <cp:lastPrinted>2010-10-12T06:23:00Z</cp:lastPrinted>
  <dcterms:created xsi:type="dcterms:W3CDTF">2017-09-09T15:42:00Z</dcterms:created>
  <dcterms:modified xsi:type="dcterms:W3CDTF">2017-09-09T15:42:00Z</dcterms:modified>
</cp:coreProperties>
</file>